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15" w:rsidRDefault="00F92415" w:rsidP="00F92415">
      <w:pPr>
        <w:jc w:val="center"/>
        <w:rPr>
          <w:b/>
          <w:sz w:val="27"/>
          <w:szCs w:val="27"/>
        </w:rPr>
      </w:pPr>
      <w:r>
        <w:rPr>
          <w:noProof/>
          <w:lang w:val="nl-NL"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F92415" w:rsidRDefault="00F92415" w:rsidP="00F92415">
      <w:pPr>
        <w:rPr>
          <w:b/>
          <w:sz w:val="27"/>
          <w:szCs w:val="27"/>
        </w:rPr>
      </w:pPr>
    </w:p>
    <w:p w:rsidR="00F92415" w:rsidRPr="00532504" w:rsidRDefault="00F92415" w:rsidP="00F92415">
      <w:pPr>
        <w:rPr>
          <w:b/>
          <w:sz w:val="27"/>
          <w:szCs w:val="27"/>
          <w:lang w:val="nl-NL"/>
        </w:rPr>
      </w:pPr>
      <w:r w:rsidRPr="00532504">
        <w:rPr>
          <w:b/>
          <w:sz w:val="27"/>
          <w:szCs w:val="27"/>
          <w:lang w:val="nl-NL"/>
        </w:rPr>
        <w:t xml:space="preserve">Checklist </w:t>
      </w:r>
      <w:r>
        <w:rPr>
          <w:b/>
          <w:sz w:val="27"/>
          <w:szCs w:val="27"/>
          <w:lang w:val="nl-NL"/>
        </w:rPr>
        <w:t>ontslag op staande voet</w:t>
      </w:r>
      <w:r w:rsidRPr="00532504">
        <w:rPr>
          <w:b/>
          <w:sz w:val="27"/>
          <w:szCs w:val="27"/>
          <w:lang w:val="nl-NL"/>
        </w:rPr>
        <w:t xml:space="preserve"> </w:t>
      </w:r>
    </w:p>
    <w:p w:rsidR="00F92415" w:rsidRDefault="00F92415" w:rsidP="00F92415">
      <w:pPr>
        <w:rPr>
          <w:rFonts w:cs="Arial"/>
          <w:lang w:val="nl-NL"/>
        </w:rPr>
      </w:pPr>
      <w:r>
        <w:rPr>
          <w:rFonts w:cs="Arial"/>
          <w:lang w:val="nl-NL"/>
        </w:rPr>
        <w:t xml:space="preserve">Door het nieuwe ontslagrecht is </w:t>
      </w:r>
      <w:r w:rsidR="003429A3">
        <w:rPr>
          <w:rFonts w:cs="Arial"/>
          <w:lang w:val="nl-NL"/>
        </w:rPr>
        <w:t xml:space="preserve">het </w:t>
      </w:r>
      <w:r>
        <w:rPr>
          <w:rFonts w:cs="Arial"/>
          <w:lang w:val="nl-NL"/>
        </w:rPr>
        <w:t xml:space="preserve">lastiger </w:t>
      </w:r>
      <w:r w:rsidR="003429A3">
        <w:rPr>
          <w:rFonts w:cs="Arial"/>
          <w:lang w:val="nl-NL"/>
        </w:rPr>
        <w:t>om een werknemer te ontslaan</w:t>
      </w:r>
      <w:r>
        <w:rPr>
          <w:rFonts w:cs="Arial"/>
          <w:lang w:val="nl-NL"/>
        </w:rPr>
        <w:t xml:space="preserve">. </w:t>
      </w:r>
      <w:r w:rsidRPr="00532504">
        <w:rPr>
          <w:rFonts w:cs="Arial"/>
          <w:lang w:val="nl-NL"/>
        </w:rPr>
        <w:t xml:space="preserve">Deze tool helpt je bij </w:t>
      </w:r>
      <w:r>
        <w:rPr>
          <w:rFonts w:cs="Arial"/>
          <w:lang w:val="nl-NL"/>
        </w:rPr>
        <w:t xml:space="preserve">het maken van een afweging om over te gaan tot ontslag op staande voet. Je ziet stapsgewijs welke acties je moet nemen en welke documenten je moet toevoegen aan het ontslagdossier zodat </w:t>
      </w:r>
      <w:r w:rsidR="003429A3">
        <w:rPr>
          <w:rFonts w:cs="Arial"/>
          <w:lang w:val="nl-NL"/>
        </w:rPr>
        <w:t>je de kans verhoogt op ontslag</w:t>
      </w:r>
      <w:r>
        <w:rPr>
          <w:rFonts w:cs="Arial"/>
          <w:lang w:val="nl-NL"/>
        </w:rPr>
        <w:t xml:space="preserve">. </w:t>
      </w:r>
    </w:p>
    <w:p w:rsidR="00F92415" w:rsidRPr="00532504" w:rsidRDefault="00F92415" w:rsidP="00F92415">
      <w:pPr>
        <w:rPr>
          <w:b/>
          <w:sz w:val="27"/>
          <w:szCs w:val="27"/>
          <w:lang w:val="nl-NL"/>
        </w:rPr>
      </w:pPr>
      <w:r w:rsidRPr="00532504">
        <w:rPr>
          <w:b/>
          <w:lang w:val="nl-NL"/>
        </w:rPr>
        <w:br/>
      </w:r>
      <w:r w:rsidRPr="00532504">
        <w:rPr>
          <w:b/>
          <w:sz w:val="27"/>
          <w:szCs w:val="27"/>
          <w:lang w:val="nl-NL"/>
        </w:rPr>
        <w:t>Wanneer gebruik je deze personeelstool?</w:t>
      </w:r>
    </w:p>
    <w:p w:rsidR="003429A3" w:rsidRPr="003429A3" w:rsidRDefault="003429A3" w:rsidP="003429A3">
      <w:pPr>
        <w:rPr>
          <w:lang w:val="nl-NL"/>
        </w:rPr>
      </w:pPr>
      <w:r w:rsidRPr="003429A3">
        <w:rPr>
          <w:lang w:val="nl-NL"/>
        </w:rPr>
        <w:t xml:space="preserve">Bij </w:t>
      </w:r>
      <w:hyperlink r:id="rId7" w:history="1">
        <w:r w:rsidRPr="003429A3">
          <w:rPr>
            <w:rStyle w:val="Hyperlink"/>
            <w:lang w:val="nl-NL"/>
          </w:rPr>
          <w:t>ontslag op staande voet</w:t>
        </w:r>
      </w:hyperlink>
      <w:r w:rsidRPr="003429A3">
        <w:rPr>
          <w:rStyle w:val="Hyperlink"/>
          <w:lang w:val="nl-NL"/>
        </w:rPr>
        <w:t xml:space="preserve"> </w:t>
      </w:r>
      <w:r w:rsidRPr="003429A3">
        <w:rPr>
          <w:lang w:val="nl-NL"/>
        </w:rPr>
        <w:t xml:space="preserve">met in het bijzonder het </w:t>
      </w:r>
      <w:hyperlink r:id="rId8" w:history="1">
        <w:r w:rsidRPr="003429A3">
          <w:rPr>
            <w:rStyle w:val="Hyperlink"/>
            <w:lang w:val="nl-NL"/>
          </w:rPr>
          <w:t>nemen van passende maatregelen</w:t>
        </w:r>
      </w:hyperlink>
      <w:r w:rsidRPr="003429A3">
        <w:rPr>
          <w:lang w:val="nl-NL"/>
        </w:rPr>
        <w:t>.</w:t>
      </w:r>
    </w:p>
    <w:p w:rsidR="00F92415" w:rsidRPr="00532504" w:rsidRDefault="00F92415" w:rsidP="00F92415">
      <w:pPr>
        <w:rPr>
          <w:b/>
          <w:sz w:val="27"/>
          <w:szCs w:val="27"/>
          <w:lang w:val="nl-NL"/>
        </w:rPr>
      </w:pPr>
      <w:r w:rsidRPr="00532504">
        <w:rPr>
          <w:b/>
          <w:lang w:val="nl-NL"/>
        </w:rPr>
        <w:br/>
      </w:r>
      <w:r w:rsidRPr="00532504">
        <w:rPr>
          <w:b/>
          <w:sz w:val="27"/>
          <w:szCs w:val="27"/>
          <w:lang w:val="nl-NL"/>
        </w:rPr>
        <w:t>Waar moet je (extra) op letten bij gebruik?</w:t>
      </w:r>
    </w:p>
    <w:p w:rsidR="00F92415" w:rsidRPr="00532504" w:rsidRDefault="00F92415" w:rsidP="00F92415">
      <w:pPr>
        <w:pStyle w:val="Lijstalinea"/>
        <w:widowControl/>
        <w:numPr>
          <w:ilvl w:val="0"/>
          <w:numId w:val="4"/>
        </w:numPr>
        <w:spacing w:after="200"/>
        <w:rPr>
          <w:lang w:val="nl-NL"/>
        </w:rPr>
      </w:pPr>
      <w:r w:rsidRPr="00532504">
        <w:rPr>
          <w:lang w:val="nl-NL"/>
        </w:rPr>
        <w:t xml:space="preserve">Deze checklist is een hulpmiddel voor </w:t>
      </w:r>
      <w:r>
        <w:rPr>
          <w:lang w:val="nl-NL"/>
        </w:rPr>
        <w:t xml:space="preserve">het volgen van een ontslagtraject door disfunctioneren. Met het toevoegen van de </w:t>
      </w:r>
      <w:r w:rsidR="003429A3">
        <w:rPr>
          <w:lang w:val="nl-NL"/>
        </w:rPr>
        <w:t xml:space="preserve">voorbeeldbrief ontslag op staande voet door een directe aanleiding [] of de voorbeeldbrief ontslag op staande voet na eerdere waarschuwing [] </w:t>
      </w:r>
      <w:r>
        <w:rPr>
          <w:lang w:val="nl-NL"/>
        </w:rPr>
        <w:t>verhoog je de kans op een ontslag.</w:t>
      </w:r>
    </w:p>
    <w:p w:rsidR="00F92415" w:rsidRPr="00532504" w:rsidRDefault="00F92415" w:rsidP="00F92415">
      <w:pPr>
        <w:pStyle w:val="Lijstalinea"/>
        <w:widowControl/>
        <w:numPr>
          <w:ilvl w:val="0"/>
          <w:numId w:val="4"/>
        </w:numPr>
        <w:spacing w:after="200"/>
        <w:rPr>
          <w:lang w:val="nl-NL"/>
        </w:rPr>
      </w:pPr>
      <w:r w:rsidRPr="00532504">
        <w:rPr>
          <w:lang w:val="nl-NL"/>
        </w:rPr>
        <w:t xml:space="preserve">Volg de actualiteiten rondom </w:t>
      </w:r>
      <w:r>
        <w:rPr>
          <w:lang w:val="nl-NL"/>
        </w:rPr>
        <w:t xml:space="preserve">ontslag </w:t>
      </w:r>
      <w:r w:rsidR="003429A3">
        <w:rPr>
          <w:lang w:val="nl-NL"/>
        </w:rPr>
        <w:t xml:space="preserve">op staande voet </w:t>
      </w:r>
      <w:r w:rsidRPr="00532504">
        <w:rPr>
          <w:lang w:val="nl-NL"/>
        </w:rPr>
        <w:t>in de nieuwsbrief of op de website voor eventuele wettelijke wijzigingen en/of jurisprudentie over dit onderwerp.</w:t>
      </w:r>
    </w:p>
    <w:p w:rsidR="00F92415" w:rsidRPr="00532504" w:rsidRDefault="00F92415" w:rsidP="00F92415">
      <w:pPr>
        <w:pStyle w:val="Lijstalinea"/>
        <w:widowControl/>
        <w:numPr>
          <w:ilvl w:val="0"/>
          <w:numId w:val="4"/>
        </w:numPr>
        <w:spacing w:after="200"/>
        <w:rPr>
          <w:rFonts w:cs="Arial"/>
          <w:lang w:val="nl-NL"/>
        </w:rPr>
      </w:pPr>
      <w:r w:rsidRPr="00532504">
        <w:rPr>
          <w:lang w:val="nl-NL"/>
        </w:rPr>
        <w:t xml:space="preserve">Schakel </w:t>
      </w:r>
      <w:hyperlink r:id="rId9" w:history="1">
        <w:r w:rsidRPr="00532504">
          <w:rPr>
            <w:rStyle w:val="Hyperlink"/>
            <w:lang w:val="nl-NL"/>
          </w:rPr>
          <w:t>een specialist</w:t>
        </w:r>
      </w:hyperlink>
      <w:r w:rsidRPr="00532504">
        <w:rPr>
          <w:lang w:val="nl-NL"/>
        </w:rPr>
        <w:t xml:space="preserve"> in als je twijfelt over tenminste één van bovenstaande punten.</w:t>
      </w:r>
    </w:p>
    <w:p w:rsidR="00F92415" w:rsidRPr="00532504" w:rsidRDefault="00F92415" w:rsidP="00F92415">
      <w:pPr>
        <w:rPr>
          <w:b/>
          <w:sz w:val="27"/>
          <w:szCs w:val="27"/>
          <w:lang w:val="nl-NL"/>
        </w:rPr>
      </w:pPr>
      <w:r w:rsidRPr="00532504">
        <w:rPr>
          <w:b/>
          <w:sz w:val="27"/>
          <w:szCs w:val="27"/>
          <w:lang w:val="nl-NL"/>
        </w:rPr>
        <w:t xml:space="preserve">Toelichting bij invullen van deze </w:t>
      </w:r>
      <w:r w:rsidR="008E3761">
        <w:rPr>
          <w:b/>
          <w:sz w:val="27"/>
          <w:szCs w:val="27"/>
          <w:lang w:val="nl-NL"/>
        </w:rPr>
        <w:t>checklist</w:t>
      </w:r>
    </w:p>
    <w:p w:rsidR="00F92415" w:rsidRPr="00E07015" w:rsidRDefault="00F92415" w:rsidP="00F92415">
      <w:pPr>
        <w:pStyle w:val="Normaalweb"/>
        <w:rPr>
          <w:rFonts w:asciiTheme="minorHAnsi" w:hAnsiTheme="minorHAnsi"/>
          <w:sz w:val="22"/>
          <w:szCs w:val="22"/>
        </w:rPr>
      </w:pPr>
      <w:r w:rsidRPr="00E07015">
        <w:rPr>
          <w:rFonts w:asciiTheme="minorHAnsi" w:hAnsiTheme="minorHAnsi"/>
          <w:b/>
          <w:sz w:val="22"/>
          <w:szCs w:val="22"/>
        </w:rPr>
        <w:t xml:space="preserve">Beveiligd formulier zelf aanpassen? </w:t>
      </w:r>
      <w:r w:rsidRPr="00E07015">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F92415" w:rsidRPr="00E07015" w:rsidRDefault="00F92415" w:rsidP="00F92415">
      <w:pPr>
        <w:pStyle w:val="Normaalweb"/>
        <w:rPr>
          <w:rFonts w:asciiTheme="minorHAnsi" w:hAnsiTheme="minorHAnsi"/>
          <w:sz w:val="22"/>
          <w:szCs w:val="22"/>
        </w:rPr>
      </w:pPr>
      <w:r w:rsidRPr="00E07015">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F92415" w:rsidRPr="00AA0F8A" w:rsidRDefault="00F92415" w:rsidP="00F92415">
      <w:pPr>
        <w:rPr>
          <w:b/>
          <w:sz w:val="27"/>
          <w:szCs w:val="27"/>
          <w:lang w:val="nl-NL"/>
        </w:rPr>
      </w:pPr>
      <w:r w:rsidRPr="00AA0F8A">
        <w:rPr>
          <w:b/>
          <w:sz w:val="27"/>
          <w:szCs w:val="27"/>
          <w:lang w:val="nl-NL"/>
        </w:rPr>
        <w:t>Disclaimer</w:t>
      </w:r>
    </w:p>
    <w:p w:rsidR="00F92415" w:rsidRPr="00532504" w:rsidRDefault="00F92415" w:rsidP="00F92415">
      <w:pPr>
        <w:autoSpaceDE w:val="0"/>
        <w:autoSpaceDN w:val="0"/>
        <w:adjustRightInd w:val="0"/>
        <w:rPr>
          <w:lang w:val="nl-NL"/>
        </w:rPr>
      </w:pPr>
      <w:r w:rsidRPr="00532504">
        <w:rPr>
          <w:rStyle w:val="Nadruk"/>
          <w:lang w:val="nl-NL"/>
        </w:rPr>
        <w:t xml:space="preserve">Dit is een product dat afkomstig is van </w:t>
      </w:r>
      <w:hyperlink r:id="rId10" w:tgtFrame="_blank" w:history="1">
        <w:r w:rsidRPr="00532504">
          <w:rPr>
            <w:rStyle w:val="Hyperlink"/>
            <w:lang w:val="nl-NL"/>
          </w:rPr>
          <w:t>www.Personeelsman.nl</w:t>
        </w:r>
      </w:hyperlink>
      <w:r w:rsidRPr="00532504">
        <w:rPr>
          <w:rStyle w:val="Nadruk"/>
          <w:lang w:val="nl-NL"/>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532504">
          <w:rPr>
            <w:rStyle w:val="Hyperlink"/>
            <w:lang w:val="nl-NL"/>
          </w:rPr>
          <w:t>uitgebreide disclaimer op onze website.</w:t>
        </w:r>
      </w:hyperlink>
      <w:r w:rsidRPr="00532504">
        <w:rPr>
          <w:lang w:val="nl-NL"/>
        </w:rPr>
        <w:t xml:space="preserve"> </w:t>
      </w:r>
    </w:p>
    <w:p w:rsidR="00F92415" w:rsidRPr="00532504" w:rsidRDefault="00F92415" w:rsidP="00F92415">
      <w:pPr>
        <w:rPr>
          <w:b/>
          <w:sz w:val="27"/>
          <w:szCs w:val="27"/>
          <w:lang w:val="nl-NL"/>
        </w:rPr>
      </w:pPr>
      <w:r w:rsidRPr="00532504">
        <w:rPr>
          <w:b/>
          <w:lang w:val="nl-NL"/>
        </w:rPr>
        <w:br/>
      </w:r>
      <w:r w:rsidRPr="00532504">
        <w:rPr>
          <w:b/>
          <w:sz w:val="27"/>
          <w:szCs w:val="27"/>
          <w:lang w:val="nl-NL"/>
        </w:rPr>
        <w:t>Bij vragen, onduidelijkheden, suggesties of aanpassingen m.b.t. deze tool?</w:t>
      </w:r>
    </w:p>
    <w:p w:rsidR="00F92415" w:rsidRPr="00DF4690" w:rsidRDefault="00F92415" w:rsidP="00DF4690">
      <w:pPr>
        <w:rPr>
          <w:i/>
          <w:lang w:val="nl-NL"/>
        </w:rPr>
      </w:pPr>
      <w:r w:rsidRPr="00532504">
        <w:rPr>
          <w:lang w:val="nl-NL"/>
        </w:rPr>
        <w:t xml:space="preserve">Stuur een mail naar </w:t>
      </w:r>
      <w:hyperlink r:id="rId12" w:history="1">
        <w:r w:rsidRPr="00532504">
          <w:rPr>
            <w:rStyle w:val="Hyperlink"/>
            <w:lang w:val="nl-NL"/>
          </w:rPr>
          <w:t>info@personeelsman.nl</w:t>
        </w:r>
      </w:hyperlink>
      <w:r w:rsidRPr="00532504">
        <w:rPr>
          <w:lang w:val="nl-NL"/>
        </w:rPr>
        <w:t xml:space="preserve"> onder vermelding van onderstaande code. Mocht de voorgestelde aanpassing aanleiding geven het product aan te passen, dan ontvang je een gratis nieuw exemplaar.</w:t>
      </w:r>
      <w:r w:rsidRPr="00532504">
        <w:rPr>
          <w:lang w:val="nl-NL"/>
        </w:rPr>
        <w:br/>
      </w:r>
      <w:r w:rsidR="00DF4690">
        <w:rPr>
          <w:i/>
        </w:rPr>
        <w:br/>
      </w:r>
      <w:r w:rsidRPr="00DF4690">
        <w:rPr>
          <w:i/>
          <w:lang w:val="nl-NL"/>
        </w:rPr>
        <w:t>Checklist / Code OC</w:t>
      </w:r>
      <w:r w:rsidR="003429A3" w:rsidRPr="00DF4690">
        <w:rPr>
          <w:i/>
          <w:lang w:val="nl-NL"/>
        </w:rPr>
        <w:t>12</w:t>
      </w:r>
      <w:r w:rsidRPr="00DF4690">
        <w:rPr>
          <w:i/>
          <w:lang w:val="nl-NL"/>
        </w:rPr>
        <w:t xml:space="preserve"> / versie 1.0 / 1 mei 2015  </w:t>
      </w:r>
    </w:p>
    <w:p w:rsidR="004477FD" w:rsidRPr="00C9265A" w:rsidRDefault="00DF4690" w:rsidP="003429A3">
      <w:pPr>
        <w:pStyle w:val="Geenafstand"/>
        <w:rPr>
          <w:b/>
          <w:sz w:val="10"/>
          <w:szCs w:val="10"/>
          <w:lang w:val="nl-NL"/>
        </w:rPr>
      </w:pPr>
      <w:r>
        <w:rPr>
          <w:b/>
          <w:sz w:val="27"/>
          <w:szCs w:val="27"/>
          <w:lang w:val="nl-NL"/>
        </w:rPr>
        <w:lastRenderedPageBreak/>
        <w:t>C</w:t>
      </w:r>
      <w:r w:rsidR="009F5DCB">
        <w:rPr>
          <w:b/>
          <w:sz w:val="27"/>
          <w:szCs w:val="27"/>
          <w:lang w:val="nl-NL"/>
        </w:rPr>
        <w:t xml:space="preserve">HECKLIST ONTSLAG OP STAANDE VOET </w:t>
      </w:r>
      <w:r w:rsidR="00C81241">
        <w:rPr>
          <w:b/>
          <w:sz w:val="27"/>
          <w:szCs w:val="27"/>
          <w:lang w:val="nl-NL"/>
        </w:rPr>
        <w:br/>
      </w:r>
      <w:r w:rsidR="009F5DCB" w:rsidRPr="009F5DCB">
        <w:rPr>
          <w:b/>
          <w:sz w:val="20"/>
          <w:szCs w:val="20"/>
          <w:lang w:val="nl-NL"/>
        </w:rPr>
        <w:t>GEBRUIK DE CHECKLIST OM HET ONTSLAG GOED VOOR TE BEREIDEN. OVERLEG BIJ VOORKEUR MET EEN SPECIALIST.</w:t>
      </w:r>
      <w:r w:rsidR="00C81241">
        <w:rPr>
          <w:b/>
          <w:sz w:val="27"/>
          <w:szCs w:val="27"/>
          <w:lang w:val="nl-NL"/>
        </w:rPr>
        <w:br/>
      </w:r>
    </w:p>
    <w:tbl>
      <w:tblPr>
        <w:tblStyle w:val="Tabelraster"/>
        <w:tblW w:w="0" w:type="auto"/>
        <w:tblLook w:val="04A0" w:firstRow="1" w:lastRow="0" w:firstColumn="1" w:lastColumn="0" w:noHBand="0" w:noVBand="1"/>
      </w:tblPr>
      <w:tblGrid>
        <w:gridCol w:w="704"/>
        <w:gridCol w:w="8358"/>
      </w:tblGrid>
      <w:tr w:rsidR="00C81241" w:rsidRPr="00DF4690" w:rsidTr="009F5DCB">
        <w:tc>
          <w:tcPr>
            <w:tcW w:w="704" w:type="dxa"/>
            <w:shd w:val="clear" w:color="auto" w:fill="B4C6E7" w:themeFill="accent5" w:themeFillTint="66"/>
          </w:tcPr>
          <w:bookmarkStart w:id="0" w:name="_GoBack"/>
          <w:p w:rsidR="00C81241" w:rsidRPr="00C81241" w:rsidRDefault="00E63564" w:rsidP="004477FD">
            <w:pPr>
              <w:pStyle w:val="Geenafstand"/>
              <w:spacing w:line="288" w:lineRule="auto"/>
              <w:rPr>
                <w:b/>
                <w:lang w:val="nl-NL"/>
              </w:rPr>
            </w:pPr>
            <w:r w:rsidRPr="00C81241">
              <w:rPr>
                <w:b/>
                <w:lang w:val="nl-NL"/>
              </w:rPr>
              <w:fldChar w:fldCharType="begin">
                <w:ffData>
                  <w:name w:val="Selectievakje1"/>
                  <w:enabled/>
                  <w:calcOnExit w:val="0"/>
                  <w:checkBox>
                    <w:sizeAuto/>
                    <w:default w:val="0"/>
                    <w:checked w:val="0"/>
                  </w:checkBox>
                </w:ffData>
              </w:fldChar>
            </w:r>
            <w:bookmarkStart w:id="1" w:name="Selectievakje1"/>
            <w:r w:rsidR="00C81241" w:rsidRPr="00C81241">
              <w:rPr>
                <w:b/>
                <w:lang w:val="nl-NL"/>
              </w:rPr>
              <w:instrText xml:space="preserve"> FORMCHECKBOX </w:instrText>
            </w:r>
            <w:r w:rsidR="00DF4690">
              <w:rPr>
                <w:b/>
                <w:lang w:val="nl-NL"/>
              </w:rPr>
            </w:r>
            <w:r w:rsidR="00DF4690">
              <w:rPr>
                <w:b/>
                <w:lang w:val="nl-NL"/>
              </w:rPr>
              <w:fldChar w:fldCharType="separate"/>
            </w:r>
            <w:r w:rsidRPr="00C81241">
              <w:rPr>
                <w:b/>
                <w:lang w:val="nl-NL"/>
              </w:rPr>
              <w:fldChar w:fldCharType="end"/>
            </w:r>
            <w:bookmarkEnd w:id="1"/>
            <w:bookmarkEnd w:id="0"/>
          </w:p>
        </w:tc>
        <w:tc>
          <w:tcPr>
            <w:tcW w:w="8358" w:type="dxa"/>
            <w:shd w:val="clear" w:color="auto" w:fill="B4C6E7" w:themeFill="accent5" w:themeFillTint="66"/>
          </w:tcPr>
          <w:p w:rsidR="00C81241" w:rsidRPr="00C81241" w:rsidRDefault="00C81241" w:rsidP="004477FD">
            <w:pPr>
              <w:pStyle w:val="Geenafstand"/>
              <w:spacing w:line="288" w:lineRule="auto"/>
              <w:rPr>
                <w:b/>
                <w:lang w:val="nl-NL"/>
              </w:rPr>
            </w:pPr>
            <w:r w:rsidRPr="00C81241">
              <w:rPr>
                <w:b/>
                <w:lang w:val="nl-NL"/>
              </w:rPr>
              <w:t>Voorwaarde 1. Er is sprake van een dringende reden</w:t>
            </w:r>
          </w:p>
        </w:tc>
      </w:tr>
      <w:tr w:rsidR="00C81241" w:rsidRPr="00DF4690" w:rsidTr="00E83C29">
        <w:tc>
          <w:tcPr>
            <w:tcW w:w="9062" w:type="dxa"/>
            <w:gridSpan w:val="2"/>
          </w:tcPr>
          <w:p w:rsidR="00C81241" w:rsidRPr="009F5DCB" w:rsidRDefault="00C81241" w:rsidP="00C81241">
            <w:pPr>
              <w:pStyle w:val="Geenafstand"/>
              <w:widowControl/>
              <w:spacing w:line="288" w:lineRule="auto"/>
              <w:rPr>
                <w:lang w:val="nl-NL"/>
              </w:rPr>
            </w:pPr>
            <w:r w:rsidRPr="009F5DCB">
              <w:rPr>
                <w:lang w:val="nl-NL"/>
              </w:rPr>
              <w:t xml:space="preserve">Het </w:t>
            </w:r>
            <w:r w:rsidR="00C9265A" w:rsidRPr="009F5DCB">
              <w:rPr>
                <w:lang w:val="nl-NL"/>
              </w:rPr>
              <w:t xml:space="preserve">incident/voorval </w:t>
            </w:r>
            <w:r w:rsidRPr="009F5DCB">
              <w:rPr>
                <w:lang w:val="nl-NL"/>
              </w:rPr>
              <w:t>betreft een zeer ernstige zaak zoals:</w:t>
            </w:r>
          </w:p>
          <w:p w:rsidR="00C81241" w:rsidRPr="009F5DCB" w:rsidRDefault="00C81241" w:rsidP="00C81241">
            <w:pPr>
              <w:pStyle w:val="Geenafstand"/>
              <w:widowControl/>
              <w:numPr>
                <w:ilvl w:val="0"/>
                <w:numId w:val="1"/>
              </w:numPr>
              <w:spacing w:line="288" w:lineRule="auto"/>
              <w:rPr>
                <w:lang w:val="nl-NL"/>
              </w:rPr>
            </w:pPr>
            <w:r w:rsidRPr="009F5DCB">
              <w:rPr>
                <w:lang w:val="nl-NL"/>
              </w:rPr>
              <w:t>hardnekkig weigeren van redelijke bevel of opdracht door of namens de werkgever;</w:t>
            </w:r>
          </w:p>
          <w:p w:rsidR="00C81241" w:rsidRPr="009F5DCB" w:rsidRDefault="00C81241" w:rsidP="00C81241">
            <w:pPr>
              <w:pStyle w:val="Geenafstand"/>
              <w:widowControl/>
              <w:numPr>
                <w:ilvl w:val="0"/>
                <w:numId w:val="1"/>
              </w:numPr>
              <w:spacing w:line="288" w:lineRule="auto"/>
              <w:rPr>
                <w:lang w:val="nl-NL"/>
              </w:rPr>
            </w:pPr>
            <w:r w:rsidRPr="009F5DCB">
              <w:rPr>
                <w:lang w:val="nl-NL"/>
              </w:rPr>
              <w:t>door roekeloos of opzettelijk gedrag is de werknemer niet in staat te werken (bijvoorbeeld bij arbeidsongeschiktheid of bij een gevangenisstraf);</w:t>
            </w:r>
          </w:p>
          <w:p w:rsidR="00C81241" w:rsidRPr="009F5DCB" w:rsidRDefault="00C81241" w:rsidP="00C81241">
            <w:pPr>
              <w:pStyle w:val="Geenafstand"/>
              <w:widowControl/>
              <w:numPr>
                <w:ilvl w:val="0"/>
                <w:numId w:val="1"/>
              </w:numPr>
              <w:spacing w:line="288" w:lineRule="auto"/>
              <w:rPr>
                <w:lang w:val="nl-NL"/>
              </w:rPr>
            </w:pPr>
            <w:r w:rsidRPr="009F5DCB">
              <w:rPr>
                <w:lang w:val="nl-NL"/>
              </w:rPr>
              <w:t>misleiding bij het aangaan van de arbeidsovereenkomst (sollicitatieprocedure);</w:t>
            </w:r>
          </w:p>
          <w:p w:rsidR="00C81241" w:rsidRPr="009F5DCB" w:rsidRDefault="00C81241" w:rsidP="00C81241">
            <w:pPr>
              <w:widowControl/>
              <w:numPr>
                <w:ilvl w:val="0"/>
                <w:numId w:val="1"/>
              </w:numPr>
              <w:shd w:val="clear" w:color="auto" w:fill="FFFFFF"/>
              <w:spacing w:line="288" w:lineRule="auto"/>
              <w:rPr>
                <w:rFonts w:eastAsia="Times New Roman" w:cs="Arial"/>
                <w:color w:val="342D2A"/>
                <w:lang w:val="nl-NL" w:eastAsia="nl-NL"/>
              </w:rPr>
            </w:pPr>
            <w:r w:rsidRPr="009F5DCB">
              <w:rPr>
                <w:rFonts w:eastAsia="Times New Roman" w:cs="Arial"/>
                <w:color w:val="342D2A"/>
                <w:lang w:val="nl-NL" w:eastAsia="nl-NL"/>
              </w:rPr>
              <w:t>in ernstige mate de bekwaamheid of geschiktheid missen voor de bedongen arbeid;</w:t>
            </w:r>
          </w:p>
          <w:p w:rsidR="00C81241" w:rsidRPr="009F5DCB" w:rsidRDefault="00C81241" w:rsidP="00C81241">
            <w:pPr>
              <w:pStyle w:val="Geenafstand"/>
              <w:widowControl/>
              <w:numPr>
                <w:ilvl w:val="0"/>
                <w:numId w:val="1"/>
              </w:numPr>
              <w:spacing w:line="288" w:lineRule="auto"/>
              <w:rPr>
                <w:lang w:val="nl-NL"/>
              </w:rPr>
            </w:pPr>
            <w:r w:rsidRPr="009F5DCB">
              <w:rPr>
                <w:lang w:val="nl-NL"/>
              </w:rPr>
              <w:t>diefstal, verduistering, bedrog en andere misdrijven;</w:t>
            </w:r>
          </w:p>
          <w:p w:rsidR="00C81241" w:rsidRPr="009F5DCB" w:rsidRDefault="00C81241" w:rsidP="00C81241">
            <w:pPr>
              <w:pStyle w:val="Geenafstand"/>
              <w:widowControl/>
              <w:numPr>
                <w:ilvl w:val="0"/>
                <w:numId w:val="1"/>
              </w:numPr>
              <w:spacing w:line="288" w:lineRule="auto"/>
              <w:rPr>
                <w:lang w:val="nl-NL"/>
              </w:rPr>
            </w:pPr>
            <w:r w:rsidRPr="009F5DCB">
              <w:rPr>
                <w:lang w:val="nl-NL"/>
              </w:rPr>
              <w:t>bij dronkenschap ondanks eerdere waarschuwing;</w:t>
            </w:r>
          </w:p>
          <w:p w:rsidR="00C81241" w:rsidRPr="009F5DCB" w:rsidRDefault="00C81241" w:rsidP="00C81241">
            <w:pPr>
              <w:pStyle w:val="Geenafstand"/>
              <w:widowControl/>
              <w:numPr>
                <w:ilvl w:val="0"/>
                <w:numId w:val="1"/>
              </w:numPr>
              <w:spacing w:line="288" w:lineRule="auto"/>
              <w:rPr>
                <w:lang w:val="nl-NL"/>
              </w:rPr>
            </w:pPr>
            <w:r w:rsidRPr="009F5DCB">
              <w:rPr>
                <w:lang w:val="nl-NL"/>
              </w:rPr>
              <w:t>mishandelen, zwaar beledigen of bedreigen van de werkgever of zijn familieleden of andere medewerkers;</w:t>
            </w:r>
          </w:p>
          <w:p w:rsidR="00C81241" w:rsidRPr="009F5DCB" w:rsidRDefault="00C81241" w:rsidP="00C81241">
            <w:pPr>
              <w:pStyle w:val="Geenafstand"/>
              <w:widowControl/>
              <w:numPr>
                <w:ilvl w:val="0"/>
                <w:numId w:val="1"/>
              </w:numPr>
              <w:spacing w:line="288" w:lineRule="auto"/>
              <w:rPr>
                <w:lang w:val="nl-NL"/>
              </w:rPr>
            </w:pPr>
            <w:r w:rsidRPr="009F5DCB">
              <w:rPr>
                <w:lang w:val="nl-NL"/>
              </w:rPr>
              <w:t>opzettelijk (eventueel na eerdere waarschuwing) eigendommen van de werkgever beschadigen of zichzelf of anderen in gevaar brengen;</w:t>
            </w:r>
          </w:p>
          <w:p w:rsidR="00C81241" w:rsidRPr="009F5DCB" w:rsidRDefault="00C81241" w:rsidP="00C81241">
            <w:pPr>
              <w:pStyle w:val="Geenafstand"/>
              <w:widowControl/>
              <w:numPr>
                <w:ilvl w:val="0"/>
                <w:numId w:val="1"/>
              </w:numPr>
              <w:spacing w:line="288" w:lineRule="auto"/>
              <w:rPr>
                <w:lang w:val="nl-NL"/>
              </w:rPr>
            </w:pPr>
            <w:r w:rsidRPr="009F5DCB">
              <w:rPr>
                <w:lang w:val="nl-NL"/>
              </w:rPr>
              <w:t>werknemer werkt eveneens bij concurrerend bedrijf of heeft bedrijfsgeheimen prijsgegeven;</w:t>
            </w:r>
          </w:p>
          <w:p w:rsidR="00C81241" w:rsidRPr="00C81241" w:rsidRDefault="00C81241" w:rsidP="00C9265A">
            <w:pPr>
              <w:pStyle w:val="Geenafstand"/>
              <w:widowControl/>
              <w:numPr>
                <w:ilvl w:val="0"/>
                <w:numId w:val="1"/>
              </w:numPr>
              <w:spacing w:line="288" w:lineRule="auto"/>
              <w:rPr>
                <w:lang w:val="nl-NL"/>
              </w:rPr>
            </w:pPr>
            <w:r w:rsidRPr="009F5DCB">
              <w:rPr>
                <w:lang w:val="nl-NL"/>
              </w:rPr>
              <w:t>niet komen werken, ter</w:t>
            </w:r>
            <w:r w:rsidR="00C9265A" w:rsidRPr="009F5DCB">
              <w:rPr>
                <w:lang w:val="nl-NL"/>
              </w:rPr>
              <w:t>wijl daar geen goede reden voor is; geen (ziekte)verlof opgenomen</w:t>
            </w:r>
            <w:r w:rsidRPr="009F5DCB">
              <w:rPr>
                <w:lang w:val="nl-NL"/>
              </w:rPr>
              <w:t>.</w:t>
            </w:r>
          </w:p>
        </w:tc>
      </w:tr>
    </w:tbl>
    <w:p w:rsidR="00C81241" w:rsidRDefault="00C81241" w:rsidP="004477FD">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9062"/>
      </w:tblGrid>
      <w:tr w:rsidR="009F5DCB" w:rsidTr="00805414">
        <w:tc>
          <w:tcPr>
            <w:tcW w:w="9062" w:type="dxa"/>
            <w:shd w:val="clear" w:color="auto" w:fill="B4C6E7" w:themeFill="accent5" w:themeFillTint="66"/>
          </w:tcPr>
          <w:p w:rsidR="009F5DCB" w:rsidRPr="00D67B86" w:rsidRDefault="009F5DCB" w:rsidP="00805414">
            <w:pPr>
              <w:pStyle w:val="Geenafstand"/>
              <w:rPr>
                <w:b/>
                <w:lang w:val="nl-NL"/>
              </w:rPr>
            </w:pPr>
            <w:r w:rsidRPr="00D67B86">
              <w:rPr>
                <w:b/>
                <w:lang w:val="nl-NL"/>
              </w:rPr>
              <w:t>Eventuele aanvulling / opmerkingen</w:t>
            </w:r>
          </w:p>
        </w:tc>
      </w:tr>
      <w:tr w:rsidR="009F5DCB" w:rsidTr="00805414">
        <w:tc>
          <w:tcPr>
            <w:tcW w:w="9062" w:type="dxa"/>
          </w:tcPr>
          <w:p w:rsidR="009F5DCB" w:rsidRPr="00D67B86" w:rsidRDefault="00E63564" w:rsidP="00805414">
            <w:pPr>
              <w:pStyle w:val="Geenafstand"/>
              <w:rPr>
                <w:lang w:val="nl-NL"/>
              </w:rPr>
            </w:pPr>
            <w:r w:rsidRPr="00D67B86">
              <w:rPr>
                <w:lang w:val="nl-NL"/>
              </w:rPr>
              <w:fldChar w:fldCharType="begin">
                <w:ffData>
                  <w:name w:val="Text1"/>
                  <w:enabled/>
                  <w:calcOnExit w:val="0"/>
                  <w:textInput/>
                </w:ffData>
              </w:fldChar>
            </w:r>
            <w:bookmarkStart w:id="2" w:name="Text1"/>
            <w:r w:rsidR="009F5DCB" w:rsidRPr="00D67B86">
              <w:rPr>
                <w:lang w:val="nl-NL"/>
              </w:rPr>
              <w:instrText xml:space="preserve"> FORMTEXT </w:instrText>
            </w:r>
            <w:r w:rsidRPr="00D67B86">
              <w:rPr>
                <w:lang w:val="nl-NL"/>
              </w:rPr>
            </w:r>
            <w:r w:rsidRPr="00D67B86">
              <w:rPr>
                <w:lang w:val="nl-NL"/>
              </w:rPr>
              <w:fldChar w:fldCharType="separate"/>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Pr="00D67B86">
              <w:rPr>
                <w:lang w:val="nl-NL"/>
              </w:rPr>
              <w:fldChar w:fldCharType="end"/>
            </w:r>
            <w:bookmarkEnd w:id="2"/>
          </w:p>
        </w:tc>
      </w:tr>
    </w:tbl>
    <w:p w:rsidR="009F5DCB" w:rsidRPr="00C9265A" w:rsidRDefault="009F5DCB" w:rsidP="004477FD">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704"/>
        <w:gridCol w:w="8358"/>
      </w:tblGrid>
      <w:tr w:rsidR="00C81241" w:rsidRPr="00DF4690" w:rsidTr="009F5DCB">
        <w:tc>
          <w:tcPr>
            <w:tcW w:w="704" w:type="dxa"/>
            <w:shd w:val="clear" w:color="auto" w:fill="B4C6E7" w:themeFill="accent5" w:themeFillTint="66"/>
          </w:tcPr>
          <w:p w:rsidR="00C81241" w:rsidRPr="00C81241" w:rsidRDefault="00E63564" w:rsidP="003B51D3">
            <w:pPr>
              <w:pStyle w:val="Geenafstand"/>
              <w:spacing w:line="288" w:lineRule="auto"/>
              <w:rPr>
                <w:b/>
                <w:lang w:val="nl-NL"/>
              </w:rPr>
            </w:pPr>
            <w:r w:rsidRPr="00C81241">
              <w:rPr>
                <w:b/>
                <w:lang w:val="nl-NL"/>
              </w:rPr>
              <w:fldChar w:fldCharType="begin">
                <w:ffData>
                  <w:name w:val="Selectievakje1"/>
                  <w:enabled/>
                  <w:calcOnExit w:val="0"/>
                  <w:checkBox>
                    <w:sizeAuto/>
                    <w:default w:val="0"/>
                  </w:checkBox>
                </w:ffData>
              </w:fldChar>
            </w:r>
            <w:r w:rsidR="00C81241" w:rsidRPr="00C81241">
              <w:rPr>
                <w:b/>
                <w:lang w:val="nl-NL"/>
              </w:rPr>
              <w:instrText xml:space="preserve"> FORMCHECKBOX </w:instrText>
            </w:r>
            <w:r w:rsidR="00DF4690">
              <w:rPr>
                <w:b/>
                <w:lang w:val="nl-NL"/>
              </w:rPr>
            </w:r>
            <w:r w:rsidR="00DF4690">
              <w:rPr>
                <w:b/>
                <w:lang w:val="nl-NL"/>
              </w:rPr>
              <w:fldChar w:fldCharType="separate"/>
            </w:r>
            <w:r w:rsidRPr="00C81241">
              <w:rPr>
                <w:b/>
                <w:lang w:val="nl-NL"/>
              </w:rPr>
              <w:fldChar w:fldCharType="end"/>
            </w:r>
          </w:p>
        </w:tc>
        <w:tc>
          <w:tcPr>
            <w:tcW w:w="8358" w:type="dxa"/>
            <w:shd w:val="clear" w:color="auto" w:fill="B4C6E7" w:themeFill="accent5" w:themeFillTint="66"/>
          </w:tcPr>
          <w:p w:rsidR="00C81241" w:rsidRPr="00C81241" w:rsidRDefault="00C81241" w:rsidP="003B51D3">
            <w:pPr>
              <w:pStyle w:val="Geenafstand"/>
              <w:spacing w:line="288" w:lineRule="auto"/>
              <w:rPr>
                <w:b/>
                <w:lang w:val="nl-NL"/>
              </w:rPr>
            </w:pPr>
            <w:r w:rsidRPr="00C81241">
              <w:rPr>
                <w:b/>
                <w:lang w:val="nl-NL"/>
              </w:rPr>
              <w:t>Voorwaarde 2: Er is rechtmatig bewijs van de dringende reden</w:t>
            </w:r>
          </w:p>
        </w:tc>
      </w:tr>
      <w:tr w:rsidR="00C81241" w:rsidRPr="00DF4690" w:rsidTr="003B51D3">
        <w:tc>
          <w:tcPr>
            <w:tcW w:w="9062" w:type="dxa"/>
            <w:gridSpan w:val="2"/>
          </w:tcPr>
          <w:p w:rsidR="00C81241" w:rsidRPr="00C81241" w:rsidRDefault="00C81241" w:rsidP="00C81241">
            <w:pPr>
              <w:pStyle w:val="Geenafstand"/>
              <w:widowControl/>
              <w:spacing w:line="288" w:lineRule="auto"/>
              <w:rPr>
                <w:lang w:val="nl-NL"/>
              </w:rPr>
            </w:pPr>
            <w:r w:rsidRPr="00C81241">
              <w:rPr>
                <w:lang w:val="nl-NL"/>
              </w:rPr>
              <w:t>Je moet het ontslag op staande voet kunnen bewijzen. Dat moet je uiterst secuur en nauwkeurig doen. Je kunt de opgegeven dringende reden voor het ontslag later niet meer wijzigen.</w:t>
            </w:r>
          </w:p>
        </w:tc>
      </w:tr>
    </w:tbl>
    <w:p w:rsidR="009F5DCB" w:rsidRDefault="009F5DCB" w:rsidP="009F5DCB">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9062"/>
      </w:tblGrid>
      <w:tr w:rsidR="009F5DCB" w:rsidTr="00805414">
        <w:tc>
          <w:tcPr>
            <w:tcW w:w="9062" w:type="dxa"/>
            <w:shd w:val="clear" w:color="auto" w:fill="B4C6E7" w:themeFill="accent5" w:themeFillTint="66"/>
          </w:tcPr>
          <w:p w:rsidR="009F5DCB" w:rsidRPr="00D67B86" w:rsidRDefault="009F5DCB" w:rsidP="00805414">
            <w:pPr>
              <w:pStyle w:val="Geenafstand"/>
              <w:rPr>
                <w:b/>
                <w:lang w:val="nl-NL"/>
              </w:rPr>
            </w:pPr>
            <w:r w:rsidRPr="00D67B86">
              <w:rPr>
                <w:b/>
                <w:lang w:val="nl-NL"/>
              </w:rPr>
              <w:t>Eventuele aanvulling / opmerkingen</w:t>
            </w:r>
          </w:p>
        </w:tc>
      </w:tr>
      <w:tr w:rsidR="009F5DCB" w:rsidTr="00805414">
        <w:tc>
          <w:tcPr>
            <w:tcW w:w="9062" w:type="dxa"/>
          </w:tcPr>
          <w:p w:rsidR="009F5DCB" w:rsidRPr="00D67B86" w:rsidRDefault="00E63564" w:rsidP="00805414">
            <w:pPr>
              <w:pStyle w:val="Geenafstand"/>
              <w:rPr>
                <w:lang w:val="nl-NL"/>
              </w:rPr>
            </w:pPr>
            <w:r w:rsidRPr="00D67B86">
              <w:rPr>
                <w:lang w:val="nl-NL"/>
              </w:rPr>
              <w:fldChar w:fldCharType="begin">
                <w:ffData>
                  <w:name w:val="Text1"/>
                  <w:enabled/>
                  <w:calcOnExit w:val="0"/>
                  <w:textInput/>
                </w:ffData>
              </w:fldChar>
            </w:r>
            <w:r w:rsidR="009F5DCB" w:rsidRPr="00D67B86">
              <w:rPr>
                <w:lang w:val="nl-NL"/>
              </w:rPr>
              <w:instrText xml:space="preserve"> FORMTEXT </w:instrText>
            </w:r>
            <w:r w:rsidRPr="00D67B86">
              <w:rPr>
                <w:lang w:val="nl-NL"/>
              </w:rPr>
            </w:r>
            <w:r w:rsidRPr="00D67B86">
              <w:rPr>
                <w:lang w:val="nl-NL"/>
              </w:rPr>
              <w:fldChar w:fldCharType="separate"/>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Pr="00D67B86">
              <w:rPr>
                <w:lang w:val="nl-NL"/>
              </w:rPr>
              <w:fldChar w:fldCharType="end"/>
            </w:r>
          </w:p>
        </w:tc>
      </w:tr>
    </w:tbl>
    <w:p w:rsidR="009F5DCB" w:rsidRPr="00C9265A" w:rsidRDefault="009F5DCB" w:rsidP="009F5DCB">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704"/>
        <w:gridCol w:w="8358"/>
      </w:tblGrid>
      <w:tr w:rsidR="00C81241" w:rsidRPr="00DF4690" w:rsidTr="009F5DCB">
        <w:tc>
          <w:tcPr>
            <w:tcW w:w="704" w:type="dxa"/>
            <w:shd w:val="clear" w:color="auto" w:fill="B4C6E7" w:themeFill="accent5" w:themeFillTint="66"/>
          </w:tcPr>
          <w:p w:rsidR="00C81241" w:rsidRPr="00C81241" w:rsidRDefault="00E63564" w:rsidP="003B51D3">
            <w:pPr>
              <w:pStyle w:val="Geenafstand"/>
              <w:spacing w:line="288" w:lineRule="auto"/>
              <w:rPr>
                <w:b/>
                <w:lang w:val="nl-NL"/>
              </w:rPr>
            </w:pPr>
            <w:r w:rsidRPr="00C81241">
              <w:rPr>
                <w:b/>
                <w:lang w:val="nl-NL"/>
              </w:rPr>
              <w:fldChar w:fldCharType="begin">
                <w:ffData>
                  <w:name w:val="Selectievakje1"/>
                  <w:enabled/>
                  <w:calcOnExit w:val="0"/>
                  <w:checkBox>
                    <w:sizeAuto/>
                    <w:default w:val="0"/>
                  </w:checkBox>
                </w:ffData>
              </w:fldChar>
            </w:r>
            <w:r w:rsidR="00C81241" w:rsidRPr="00C81241">
              <w:rPr>
                <w:b/>
                <w:lang w:val="nl-NL"/>
              </w:rPr>
              <w:instrText xml:space="preserve"> FORMCHECKBOX </w:instrText>
            </w:r>
            <w:r w:rsidR="00DF4690">
              <w:rPr>
                <w:b/>
                <w:lang w:val="nl-NL"/>
              </w:rPr>
            </w:r>
            <w:r w:rsidR="00DF4690">
              <w:rPr>
                <w:b/>
                <w:lang w:val="nl-NL"/>
              </w:rPr>
              <w:fldChar w:fldCharType="separate"/>
            </w:r>
            <w:r w:rsidRPr="00C81241">
              <w:rPr>
                <w:b/>
                <w:lang w:val="nl-NL"/>
              </w:rPr>
              <w:fldChar w:fldCharType="end"/>
            </w:r>
          </w:p>
        </w:tc>
        <w:tc>
          <w:tcPr>
            <w:tcW w:w="8358" w:type="dxa"/>
            <w:shd w:val="clear" w:color="auto" w:fill="B4C6E7" w:themeFill="accent5" w:themeFillTint="66"/>
          </w:tcPr>
          <w:p w:rsidR="00C81241" w:rsidRPr="00C81241" w:rsidRDefault="00C81241" w:rsidP="00C81241">
            <w:pPr>
              <w:pStyle w:val="Geenafstand"/>
              <w:spacing w:line="288" w:lineRule="auto"/>
              <w:rPr>
                <w:b/>
                <w:lang w:val="nl-NL"/>
              </w:rPr>
            </w:pPr>
            <w:r w:rsidRPr="00C81241">
              <w:rPr>
                <w:b/>
                <w:lang w:val="nl-NL"/>
              </w:rPr>
              <w:t xml:space="preserve">Voorwaarde 3: Er is een grondige afweging gemaakt van de omstandigheden </w:t>
            </w:r>
          </w:p>
        </w:tc>
      </w:tr>
      <w:tr w:rsidR="00C81241" w:rsidRPr="00DF4690" w:rsidTr="003B51D3">
        <w:tc>
          <w:tcPr>
            <w:tcW w:w="9062" w:type="dxa"/>
            <w:gridSpan w:val="2"/>
          </w:tcPr>
          <w:p w:rsidR="00C81241" w:rsidRPr="00C81241" w:rsidRDefault="00C9265A" w:rsidP="00C81241">
            <w:pPr>
              <w:shd w:val="clear" w:color="auto" w:fill="FFFFFF"/>
              <w:spacing w:line="288" w:lineRule="auto"/>
              <w:rPr>
                <w:b/>
                <w:lang w:val="nl-NL"/>
              </w:rPr>
            </w:pPr>
            <w:r w:rsidRPr="002061C7">
              <w:rPr>
                <w:lang w:val="nl-NL"/>
              </w:rPr>
              <w:t xml:space="preserve">De financiële gevolgen van onterecht ontslag op staande voet zijn erg groot. </w:t>
            </w:r>
            <w:r w:rsidR="00C81241" w:rsidRPr="00C81241">
              <w:rPr>
                <w:rFonts w:eastAsia="Times New Roman" w:cs="Arial"/>
                <w:color w:val="342D2A"/>
                <w:lang w:val="nl-NL" w:eastAsia="nl-NL"/>
              </w:rPr>
              <w:t xml:space="preserve">Dit zijn zaken die je in ieder geval mee moet wegen </w:t>
            </w:r>
            <w:r w:rsidR="00C81241" w:rsidRPr="00C81241">
              <w:rPr>
                <w:lang w:val="nl-NL"/>
              </w:rPr>
              <w:t>of het echt een dringende reden betreft</w:t>
            </w:r>
            <w:r w:rsidR="00C81241" w:rsidRPr="00C81241">
              <w:rPr>
                <w:rFonts w:eastAsia="Times New Roman" w:cs="Arial"/>
                <w:lang w:val="nl-NL" w:eastAsia="nl-NL"/>
              </w:rPr>
              <w:t>:</w:t>
            </w:r>
          </w:p>
          <w:p w:rsidR="00C81241" w:rsidRPr="00C81241" w:rsidRDefault="00C81241" w:rsidP="00C81241">
            <w:pPr>
              <w:widowControl/>
              <w:numPr>
                <w:ilvl w:val="0"/>
                <w:numId w:val="3"/>
              </w:numPr>
              <w:shd w:val="clear" w:color="auto" w:fill="FFFFFF"/>
              <w:spacing w:line="288" w:lineRule="auto"/>
              <w:rPr>
                <w:rFonts w:eastAsia="Times New Roman" w:cs="Arial"/>
                <w:lang w:val="nl-NL" w:eastAsia="nl-NL"/>
              </w:rPr>
            </w:pPr>
            <w:r w:rsidRPr="00C81241">
              <w:rPr>
                <w:rFonts w:eastAsia="Times New Roman" w:cs="Arial"/>
                <w:lang w:val="nl-NL" w:eastAsia="nl-NL"/>
              </w:rPr>
              <w:t>de duur van het dienstverband;</w:t>
            </w:r>
          </w:p>
          <w:p w:rsidR="00C81241" w:rsidRPr="00C81241" w:rsidRDefault="00C81241" w:rsidP="00C81241">
            <w:pPr>
              <w:widowControl/>
              <w:numPr>
                <w:ilvl w:val="0"/>
                <w:numId w:val="3"/>
              </w:numPr>
              <w:shd w:val="clear" w:color="auto" w:fill="FFFFFF"/>
              <w:spacing w:line="288" w:lineRule="auto"/>
              <w:rPr>
                <w:rFonts w:eastAsia="Times New Roman" w:cs="Arial"/>
                <w:color w:val="342D2A"/>
                <w:lang w:val="nl-NL" w:eastAsia="nl-NL"/>
              </w:rPr>
            </w:pPr>
            <w:r w:rsidRPr="00C81241">
              <w:rPr>
                <w:rFonts w:eastAsia="Times New Roman" w:cs="Arial"/>
                <w:color w:val="342D2A"/>
                <w:lang w:val="nl-NL" w:eastAsia="nl-NL"/>
              </w:rPr>
              <w:t>de wijze waarop werknemer het dienstverband heeft vervuld;</w:t>
            </w:r>
          </w:p>
          <w:p w:rsidR="00C81241" w:rsidRPr="00C81241" w:rsidRDefault="00C81241" w:rsidP="00C81241">
            <w:pPr>
              <w:widowControl/>
              <w:numPr>
                <w:ilvl w:val="0"/>
                <w:numId w:val="3"/>
              </w:numPr>
              <w:shd w:val="clear" w:color="auto" w:fill="FFFFFF"/>
              <w:spacing w:line="288" w:lineRule="auto"/>
              <w:rPr>
                <w:rFonts w:eastAsia="Times New Roman" w:cs="Arial"/>
                <w:color w:val="342D2A"/>
                <w:lang w:val="nl-NL" w:eastAsia="nl-NL"/>
              </w:rPr>
            </w:pPr>
            <w:r w:rsidRPr="00C81241">
              <w:rPr>
                <w:rFonts w:eastAsia="Times New Roman" w:cs="Arial"/>
                <w:color w:val="342D2A"/>
                <w:lang w:val="nl-NL" w:eastAsia="nl-NL"/>
              </w:rPr>
              <w:t>persoonlijke omstandigheden van de werknemer;</w:t>
            </w:r>
          </w:p>
          <w:p w:rsidR="00C81241" w:rsidRPr="00C81241" w:rsidRDefault="00C81241" w:rsidP="00C81241">
            <w:pPr>
              <w:widowControl/>
              <w:numPr>
                <w:ilvl w:val="0"/>
                <w:numId w:val="3"/>
              </w:numPr>
              <w:shd w:val="clear" w:color="auto" w:fill="FFFFFF"/>
              <w:spacing w:line="288" w:lineRule="auto"/>
              <w:rPr>
                <w:rFonts w:eastAsia="Times New Roman" w:cs="Arial"/>
                <w:color w:val="342D2A"/>
                <w:lang w:val="nl-NL" w:eastAsia="nl-NL"/>
              </w:rPr>
            </w:pPr>
            <w:r w:rsidRPr="00C81241">
              <w:rPr>
                <w:rFonts w:eastAsia="Times New Roman" w:cs="Arial"/>
                <w:color w:val="342D2A"/>
                <w:lang w:val="nl-NL" w:eastAsia="nl-NL"/>
              </w:rPr>
              <w:t>het belang van de werknemer bij behoud van zijn baan;</w:t>
            </w:r>
          </w:p>
          <w:p w:rsidR="00C81241" w:rsidRPr="00C81241" w:rsidRDefault="00C81241" w:rsidP="00C81241">
            <w:pPr>
              <w:widowControl/>
              <w:numPr>
                <w:ilvl w:val="0"/>
                <w:numId w:val="3"/>
              </w:numPr>
              <w:shd w:val="clear" w:color="auto" w:fill="FFFFFF"/>
              <w:spacing w:line="288" w:lineRule="auto"/>
              <w:rPr>
                <w:rFonts w:eastAsia="Times New Roman" w:cs="Arial"/>
                <w:color w:val="342D2A"/>
                <w:lang w:val="nl-NL" w:eastAsia="nl-NL"/>
              </w:rPr>
            </w:pPr>
            <w:r w:rsidRPr="00C81241">
              <w:rPr>
                <w:rFonts w:eastAsia="Times New Roman" w:cs="Arial"/>
                <w:color w:val="342D2A"/>
                <w:lang w:val="nl-NL" w:eastAsia="nl-NL"/>
              </w:rPr>
              <w:t>het belang van de werkgever bij het ontslag op staande voet;</w:t>
            </w:r>
          </w:p>
          <w:p w:rsidR="00C81241" w:rsidRPr="00C81241" w:rsidRDefault="00C81241" w:rsidP="00C81241">
            <w:pPr>
              <w:widowControl/>
              <w:numPr>
                <w:ilvl w:val="0"/>
                <w:numId w:val="3"/>
              </w:numPr>
              <w:shd w:val="clear" w:color="auto" w:fill="FFFFFF"/>
              <w:spacing w:line="288" w:lineRule="auto"/>
              <w:rPr>
                <w:rFonts w:eastAsia="Times New Roman" w:cs="Arial"/>
                <w:color w:val="342D2A"/>
                <w:lang w:val="nl-NL" w:eastAsia="nl-NL"/>
              </w:rPr>
            </w:pPr>
            <w:r w:rsidRPr="00C81241">
              <w:rPr>
                <w:rFonts w:eastAsia="Times New Roman" w:cs="Arial"/>
                <w:color w:val="342D2A"/>
                <w:lang w:val="nl-NL" w:eastAsia="nl-NL"/>
              </w:rPr>
              <w:t>mogelijkheid van een minder zware maatregel zoals een waarschuwing;</w:t>
            </w:r>
          </w:p>
          <w:p w:rsidR="00C81241" w:rsidRPr="00C81241" w:rsidRDefault="00C81241" w:rsidP="00C81241">
            <w:pPr>
              <w:widowControl/>
              <w:numPr>
                <w:ilvl w:val="0"/>
                <w:numId w:val="3"/>
              </w:numPr>
              <w:shd w:val="clear" w:color="auto" w:fill="FFFFFF"/>
              <w:spacing w:line="288" w:lineRule="auto"/>
              <w:rPr>
                <w:rFonts w:eastAsia="Times New Roman" w:cs="Arial"/>
                <w:color w:val="342D2A"/>
                <w:lang w:val="nl-NL" w:eastAsia="nl-NL"/>
              </w:rPr>
            </w:pPr>
            <w:r w:rsidRPr="00C81241">
              <w:rPr>
                <w:rFonts w:eastAsia="Times New Roman" w:cs="Arial"/>
                <w:color w:val="342D2A"/>
                <w:lang w:val="nl-NL" w:eastAsia="nl-NL"/>
              </w:rPr>
              <w:t>eventuele ziekte of beperkingen van werknemer;</w:t>
            </w:r>
          </w:p>
          <w:p w:rsidR="00C81241" w:rsidRPr="00C9265A" w:rsidRDefault="00C81241" w:rsidP="00C9265A">
            <w:pPr>
              <w:widowControl/>
              <w:numPr>
                <w:ilvl w:val="0"/>
                <w:numId w:val="3"/>
              </w:numPr>
              <w:shd w:val="clear" w:color="auto" w:fill="FFFFFF"/>
              <w:spacing w:line="288" w:lineRule="auto"/>
              <w:rPr>
                <w:rFonts w:eastAsia="Times New Roman" w:cs="Arial"/>
                <w:color w:val="342D2A"/>
                <w:lang w:val="nl-NL" w:eastAsia="nl-NL"/>
              </w:rPr>
            </w:pPr>
            <w:r w:rsidRPr="00C81241">
              <w:rPr>
                <w:rFonts w:eastAsia="Times New Roman" w:cs="Arial"/>
                <w:color w:val="342D2A"/>
                <w:lang w:val="nl-NL" w:eastAsia="nl-NL"/>
              </w:rPr>
              <w:t>bij niet meewerken aan re-integratie eerst waarschuw</w:t>
            </w:r>
            <w:r>
              <w:rPr>
                <w:rFonts w:eastAsia="Times New Roman" w:cs="Arial"/>
                <w:color w:val="342D2A"/>
                <w:lang w:val="nl-NL" w:eastAsia="nl-NL"/>
              </w:rPr>
              <w:t>en</w:t>
            </w:r>
            <w:r w:rsidRPr="00C81241">
              <w:rPr>
                <w:rFonts w:eastAsia="Times New Roman" w:cs="Arial"/>
                <w:color w:val="342D2A"/>
                <w:lang w:val="nl-NL" w:eastAsia="nl-NL"/>
              </w:rPr>
              <w:t xml:space="preserve"> door middel van een loonstop.</w:t>
            </w:r>
          </w:p>
        </w:tc>
      </w:tr>
    </w:tbl>
    <w:p w:rsidR="009F5DCB" w:rsidRDefault="009F5DCB" w:rsidP="009F5DCB">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9062"/>
      </w:tblGrid>
      <w:tr w:rsidR="009F5DCB" w:rsidTr="00805414">
        <w:tc>
          <w:tcPr>
            <w:tcW w:w="9062" w:type="dxa"/>
            <w:shd w:val="clear" w:color="auto" w:fill="B4C6E7" w:themeFill="accent5" w:themeFillTint="66"/>
          </w:tcPr>
          <w:p w:rsidR="009F5DCB" w:rsidRPr="00D67B86" w:rsidRDefault="009F5DCB" w:rsidP="00805414">
            <w:pPr>
              <w:pStyle w:val="Geenafstand"/>
              <w:rPr>
                <w:b/>
                <w:lang w:val="nl-NL"/>
              </w:rPr>
            </w:pPr>
            <w:r w:rsidRPr="00D67B86">
              <w:rPr>
                <w:b/>
                <w:lang w:val="nl-NL"/>
              </w:rPr>
              <w:t>Eventuele aanvulling / opmerkingen</w:t>
            </w:r>
          </w:p>
        </w:tc>
      </w:tr>
      <w:tr w:rsidR="009F5DCB" w:rsidTr="00805414">
        <w:tc>
          <w:tcPr>
            <w:tcW w:w="9062" w:type="dxa"/>
          </w:tcPr>
          <w:p w:rsidR="009F5DCB" w:rsidRPr="00D67B86" w:rsidRDefault="00E63564" w:rsidP="00805414">
            <w:pPr>
              <w:pStyle w:val="Geenafstand"/>
              <w:rPr>
                <w:lang w:val="nl-NL"/>
              </w:rPr>
            </w:pPr>
            <w:r w:rsidRPr="00D67B86">
              <w:rPr>
                <w:lang w:val="nl-NL"/>
              </w:rPr>
              <w:fldChar w:fldCharType="begin">
                <w:ffData>
                  <w:name w:val="Text1"/>
                  <w:enabled/>
                  <w:calcOnExit w:val="0"/>
                  <w:textInput/>
                </w:ffData>
              </w:fldChar>
            </w:r>
            <w:r w:rsidR="009F5DCB" w:rsidRPr="00D67B86">
              <w:rPr>
                <w:lang w:val="nl-NL"/>
              </w:rPr>
              <w:instrText xml:space="preserve"> FORMTEXT </w:instrText>
            </w:r>
            <w:r w:rsidRPr="00D67B86">
              <w:rPr>
                <w:lang w:val="nl-NL"/>
              </w:rPr>
            </w:r>
            <w:r w:rsidRPr="00D67B86">
              <w:rPr>
                <w:lang w:val="nl-NL"/>
              </w:rPr>
              <w:fldChar w:fldCharType="separate"/>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Pr="00D67B86">
              <w:rPr>
                <w:lang w:val="nl-NL"/>
              </w:rPr>
              <w:fldChar w:fldCharType="end"/>
            </w:r>
          </w:p>
        </w:tc>
      </w:tr>
    </w:tbl>
    <w:p w:rsidR="009F5DCB" w:rsidRPr="00C9265A" w:rsidRDefault="009F5DCB" w:rsidP="009F5DCB">
      <w:pPr>
        <w:pStyle w:val="Geenafstand"/>
        <w:spacing w:line="288" w:lineRule="auto"/>
        <w:rPr>
          <w:sz w:val="10"/>
          <w:szCs w:val="10"/>
          <w:lang w:val="nl-NL"/>
        </w:rPr>
      </w:pPr>
    </w:p>
    <w:p w:rsidR="00C81241" w:rsidRDefault="00C81241" w:rsidP="00C81241">
      <w:pPr>
        <w:pStyle w:val="Geenafstand"/>
        <w:spacing w:line="288" w:lineRule="auto"/>
        <w:rPr>
          <w:sz w:val="10"/>
          <w:szCs w:val="10"/>
          <w:lang w:val="nl-NL"/>
        </w:rPr>
      </w:pPr>
    </w:p>
    <w:p w:rsidR="009F5DCB" w:rsidRDefault="009F5DCB">
      <w:pPr>
        <w:widowControl/>
        <w:spacing w:after="160" w:line="259" w:lineRule="auto"/>
        <w:rPr>
          <w:sz w:val="10"/>
          <w:szCs w:val="10"/>
          <w:lang w:val="nl-NL"/>
        </w:rPr>
      </w:pPr>
      <w:r>
        <w:rPr>
          <w:sz w:val="10"/>
          <w:szCs w:val="10"/>
          <w:lang w:val="nl-NL"/>
        </w:rPr>
        <w:br w:type="page"/>
      </w:r>
    </w:p>
    <w:tbl>
      <w:tblPr>
        <w:tblStyle w:val="Tabelraster"/>
        <w:tblW w:w="0" w:type="auto"/>
        <w:tblLook w:val="04A0" w:firstRow="1" w:lastRow="0" w:firstColumn="1" w:lastColumn="0" w:noHBand="0" w:noVBand="1"/>
      </w:tblPr>
      <w:tblGrid>
        <w:gridCol w:w="704"/>
        <w:gridCol w:w="8358"/>
      </w:tblGrid>
      <w:tr w:rsidR="00C81241" w:rsidRPr="00DF4690" w:rsidTr="009F5DCB">
        <w:tc>
          <w:tcPr>
            <w:tcW w:w="704" w:type="dxa"/>
            <w:shd w:val="clear" w:color="auto" w:fill="B4C6E7" w:themeFill="accent5" w:themeFillTint="66"/>
          </w:tcPr>
          <w:p w:rsidR="00C81241" w:rsidRPr="00C81241" w:rsidRDefault="00E63564" w:rsidP="003B51D3">
            <w:pPr>
              <w:pStyle w:val="Geenafstand"/>
              <w:spacing w:line="288" w:lineRule="auto"/>
              <w:rPr>
                <w:b/>
                <w:lang w:val="nl-NL"/>
              </w:rPr>
            </w:pPr>
            <w:r w:rsidRPr="00C81241">
              <w:rPr>
                <w:b/>
                <w:lang w:val="nl-NL"/>
              </w:rPr>
              <w:lastRenderedPageBreak/>
              <w:fldChar w:fldCharType="begin">
                <w:ffData>
                  <w:name w:val="Selectievakje1"/>
                  <w:enabled/>
                  <w:calcOnExit w:val="0"/>
                  <w:checkBox>
                    <w:sizeAuto/>
                    <w:default w:val="0"/>
                  </w:checkBox>
                </w:ffData>
              </w:fldChar>
            </w:r>
            <w:r w:rsidR="00C81241" w:rsidRPr="00C81241">
              <w:rPr>
                <w:b/>
                <w:lang w:val="nl-NL"/>
              </w:rPr>
              <w:instrText xml:space="preserve"> FORMCHECKBOX </w:instrText>
            </w:r>
            <w:r w:rsidR="00DF4690">
              <w:rPr>
                <w:b/>
                <w:lang w:val="nl-NL"/>
              </w:rPr>
            </w:r>
            <w:r w:rsidR="00DF4690">
              <w:rPr>
                <w:b/>
                <w:lang w:val="nl-NL"/>
              </w:rPr>
              <w:fldChar w:fldCharType="separate"/>
            </w:r>
            <w:r w:rsidRPr="00C81241">
              <w:rPr>
                <w:b/>
                <w:lang w:val="nl-NL"/>
              </w:rPr>
              <w:fldChar w:fldCharType="end"/>
            </w:r>
          </w:p>
        </w:tc>
        <w:tc>
          <w:tcPr>
            <w:tcW w:w="8358" w:type="dxa"/>
            <w:shd w:val="clear" w:color="auto" w:fill="B4C6E7" w:themeFill="accent5" w:themeFillTint="66"/>
          </w:tcPr>
          <w:p w:rsidR="00C81241" w:rsidRPr="00C81241" w:rsidRDefault="00C81241" w:rsidP="00C9265A">
            <w:pPr>
              <w:pStyle w:val="Geenafstand"/>
              <w:spacing w:line="288" w:lineRule="auto"/>
              <w:rPr>
                <w:b/>
                <w:lang w:val="nl-NL"/>
              </w:rPr>
            </w:pPr>
            <w:r w:rsidRPr="00C81241">
              <w:rPr>
                <w:b/>
                <w:lang w:val="nl-NL"/>
              </w:rPr>
              <w:t xml:space="preserve">Voorwaarde </w:t>
            </w:r>
            <w:r>
              <w:rPr>
                <w:b/>
                <w:lang w:val="nl-NL"/>
              </w:rPr>
              <w:t>4</w:t>
            </w:r>
            <w:r w:rsidRPr="00C81241">
              <w:rPr>
                <w:b/>
                <w:lang w:val="nl-NL"/>
              </w:rPr>
              <w:t xml:space="preserve">: Er is </w:t>
            </w:r>
            <w:r w:rsidR="00C9265A">
              <w:rPr>
                <w:b/>
                <w:lang w:val="nl-NL"/>
              </w:rPr>
              <w:t>h</w:t>
            </w:r>
            <w:r w:rsidR="00C9265A" w:rsidRPr="00C81241">
              <w:rPr>
                <w:b/>
                <w:lang w:val="nl-NL"/>
              </w:rPr>
              <w:t>oor en wederhoor toegepast</w:t>
            </w:r>
          </w:p>
        </w:tc>
      </w:tr>
      <w:tr w:rsidR="00C81241" w:rsidRPr="00DF4690" w:rsidTr="003B51D3">
        <w:tc>
          <w:tcPr>
            <w:tcW w:w="9062" w:type="dxa"/>
            <w:gridSpan w:val="2"/>
          </w:tcPr>
          <w:p w:rsidR="00C81241" w:rsidRPr="00C81241" w:rsidRDefault="00DD52A5" w:rsidP="00DD52A5">
            <w:pPr>
              <w:pStyle w:val="Geenafstand"/>
              <w:widowControl/>
              <w:spacing w:line="288" w:lineRule="auto"/>
              <w:rPr>
                <w:lang w:val="nl-NL"/>
              </w:rPr>
            </w:pPr>
            <w:r>
              <w:rPr>
                <w:lang w:val="nl-NL"/>
              </w:rPr>
              <w:t xml:space="preserve">Je moet altijd beide </w:t>
            </w:r>
            <w:r w:rsidR="00C9265A" w:rsidRPr="00C9265A">
              <w:rPr>
                <w:lang w:val="nl-NL"/>
              </w:rPr>
              <w:t>kant</w:t>
            </w:r>
            <w:r>
              <w:rPr>
                <w:lang w:val="nl-NL"/>
              </w:rPr>
              <w:t>en</w:t>
            </w:r>
            <w:r w:rsidR="00C9265A" w:rsidRPr="00C9265A">
              <w:rPr>
                <w:lang w:val="nl-NL"/>
              </w:rPr>
              <w:t xml:space="preserve"> van het verhaal </w:t>
            </w:r>
            <w:r>
              <w:rPr>
                <w:lang w:val="nl-NL"/>
              </w:rPr>
              <w:t>aan</w:t>
            </w:r>
            <w:r w:rsidR="00C9265A" w:rsidRPr="00C9265A">
              <w:rPr>
                <w:lang w:val="nl-NL"/>
              </w:rPr>
              <w:t xml:space="preserve">horen. </w:t>
            </w:r>
            <w:r w:rsidRPr="00C9265A">
              <w:rPr>
                <w:lang w:val="nl-NL"/>
              </w:rPr>
              <w:t>Spreek de medewerker aan op zijn gedrag</w:t>
            </w:r>
            <w:r>
              <w:rPr>
                <w:lang w:val="nl-NL"/>
              </w:rPr>
              <w:t xml:space="preserve"> </w:t>
            </w:r>
            <w:r w:rsidRPr="00C9265A">
              <w:rPr>
                <w:lang w:val="nl-NL"/>
              </w:rPr>
              <w:t xml:space="preserve">en </w:t>
            </w:r>
            <w:r>
              <w:rPr>
                <w:lang w:val="nl-NL"/>
              </w:rPr>
              <w:t xml:space="preserve">geef aan dat dit absoluut niet getolereerd wordt binnen het bedrijf. </w:t>
            </w:r>
            <w:r w:rsidR="00C9265A" w:rsidRPr="00C9265A">
              <w:rPr>
                <w:lang w:val="nl-NL"/>
              </w:rPr>
              <w:t xml:space="preserve">Schat </w:t>
            </w:r>
            <w:r>
              <w:rPr>
                <w:lang w:val="nl-NL"/>
              </w:rPr>
              <w:t xml:space="preserve">meteen </w:t>
            </w:r>
            <w:r w:rsidR="00C9265A" w:rsidRPr="00C9265A">
              <w:rPr>
                <w:lang w:val="nl-NL"/>
              </w:rPr>
              <w:t xml:space="preserve">in </w:t>
            </w:r>
            <w:r>
              <w:rPr>
                <w:lang w:val="nl-NL"/>
              </w:rPr>
              <w:t xml:space="preserve">deze fase van het </w:t>
            </w:r>
            <w:r w:rsidR="00C9265A" w:rsidRPr="00C9265A">
              <w:rPr>
                <w:lang w:val="nl-NL"/>
              </w:rPr>
              <w:t xml:space="preserve">gesprek je kansen </w:t>
            </w:r>
            <w:r>
              <w:rPr>
                <w:lang w:val="nl-NL"/>
              </w:rPr>
              <w:t xml:space="preserve">in </w:t>
            </w:r>
            <w:r w:rsidR="00C9265A" w:rsidRPr="00C9265A">
              <w:rPr>
                <w:lang w:val="nl-NL"/>
              </w:rPr>
              <w:t xml:space="preserve">voor </w:t>
            </w:r>
            <w:r>
              <w:rPr>
                <w:lang w:val="nl-NL"/>
              </w:rPr>
              <w:t xml:space="preserve">een </w:t>
            </w:r>
            <w:r w:rsidR="00C9265A" w:rsidRPr="00C9265A">
              <w:rPr>
                <w:lang w:val="nl-NL"/>
              </w:rPr>
              <w:t>ontslag op staande voet. Twijfel je? Kies dan voor een andere vorm van ontslag.</w:t>
            </w:r>
            <w:r w:rsidR="00C9265A" w:rsidRPr="00C81241">
              <w:rPr>
                <w:color w:val="70AD47" w:themeColor="accent6"/>
                <w:lang w:val="nl-NL"/>
              </w:rPr>
              <w:t xml:space="preserve"> </w:t>
            </w:r>
          </w:p>
        </w:tc>
      </w:tr>
    </w:tbl>
    <w:p w:rsidR="009F5DCB" w:rsidRDefault="009F5DCB" w:rsidP="009F5DCB">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9062"/>
      </w:tblGrid>
      <w:tr w:rsidR="009F5DCB" w:rsidTr="00805414">
        <w:tc>
          <w:tcPr>
            <w:tcW w:w="9062" w:type="dxa"/>
            <w:shd w:val="clear" w:color="auto" w:fill="B4C6E7" w:themeFill="accent5" w:themeFillTint="66"/>
          </w:tcPr>
          <w:p w:rsidR="009F5DCB" w:rsidRPr="00D67B86" w:rsidRDefault="009F5DCB" w:rsidP="00805414">
            <w:pPr>
              <w:pStyle w:val="Geenafstand"/>
              <w:rPr>
                <w:b/>
                <w:lang w:val="nl-NL"/>
              </w:rPr>
            </w:pPr>
            <w:r w:rsidRPr="00D67B86">
              <w:rPr>
                <w:b/>
                <w:lang w:val="nl-NL"/>
              </w:rPr>
              <w:t>Eventuele aanvulling / opmerkingen</w:t>
            </w:r>
          </w:p>
        </w:tc>
      </w:tr>
      <w:tr w:rsidR="009F5DCB" w:rsidTr="00805414">
        <w:tc>
          <w:tcPr>
            <w:tcW w:w="9062" w:type="dxa"/>
          </w:tcPr>
          <w:p w:rsidR="009F5DCB" w:rsidRPr="00D67B86" w:rsidRDefault="00E63564" w:rsidP="00805414">
            <w:pPr>
              <w:pStyle w:val="Geenafstand"/>
              <w:rPr>
                <w:lang w:val="nl-NL"/>
              </w:rPr>
            </w:pPr>
            <w:r w:rsidRPr="00D67B86">
              <w:rPr>
                <w:lang w:val="nl-NL"/>
              </w:rPr>
              <w:fldChar w:fldCharType="begin">
                <w:ffData>
                  <w:name w:val="Text1"/>
                  <w:enabled/>
                  <w:calcOnExit w:val="0"/>
                  <w:textInput/>
                </w:ffData>
              </w:fldChar>
            </w:r>
            <w:r w:rsidR="009F5DCB" w:rsidRPr="00D67B86">
              <w:rPr>
                <w:lang w:val="nl-NL"/>
              </w:rPr>
              <w:instrText xml:space="preserve"> FORMTEXT </w:instrText>
            </w:r>
            <w:r w:rsidRPr="00D67B86">
              <w:rPr>
                <w:lang w:val="nl-NL"/>
              </w:rPr>
            </w:r>
            <w:r w:rsidRPr="00D67B86">
              <w:rPr>
                <w:lang w:val="nl-NL"/>
              </w:rPr>
              <w:fldChar w:fldCharType="separate"/>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Pr="00D67B86">
              <w:rPr>
                <w:lang w:val="nl-NL"/>
              </w:rPr>
              <w:fldChar w:fldCharType="end"/>
            </w:r>
          </w:p>
        </w:tc>
      </w:tr>
    </w:tbl>
    <w:p w:rsidR="009F5DCB" w:rsidRPr="00C9265A" w:rsidRDefault="009F5DCB" w:rsidP="009F5DCB">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704"/>
        <w:gridCol w:w="8358"/>
      </w:tblGrid>
      <w:tr w:rsidR="00C9265A" w:rsidRPr="00DF4690" w:rsidTr="009F5DCB">
        <w:tc>
          <w:tcPr>
            <w:tcW w:w="704" w:type="dxa"/>
            <w:shd w:val="clear" w:color="auto" w:fill="B4C6E7" w:themeFill="accent5" w:themeFillTint="66"/>
          </w:tcPr>
          <w:p w:rsidR="00C9265A" w:rsidRPr="00C81241" w:rsidRDefault="00E63564" w:rsidP="003B51D3">
            <w:pPr>
              <w:pStyle w:val="Geenafstand"/>
              <w:spacing w:line="288" w:lineRule="auto"/>
              <w:rPr>
                <w:b/>
                <w:lang w:val="nl-NL"/>
              </w:rPr>
            </w:pPr>
            <w:r w:rsidRPr="00C81241">
              <w:rPr>
                <w:b/>
                <w:lang w:val="nl-NL"/>
              </w:rPr>
              <w:fldChar w:fldCharType="begin">
                <w:ffData>
                  <w:name w:val="Selectievakje1"/>
                  <w:enabled/>
                  <w:calcOnExit w:val="0"/>
                  <w:checkBox>
                    <w:sizeAuto/>
                    <w:default w:val="0"/>
                  </w:checkBox>
                </w:ffData>
              </w:fldChar>
            </w:r>
            <w:r w:rsidR="00C9265A" w:rsidRPr="00C81241">
              <w:rPr>
                <w:b/>
                <w:lang w:val="nl-NL"/>
              </w:rPr>
              <w:instrText xml:space="preserve"> FORMCHECKBOX </w:instrText>
            </w:r>
            <w:r w:rsidR="00DF4690">
              <w:rPr>
                <w:b/>
                <w:lang w:val="nl-NL"/>
              </w:rPr>
            </w:r>
            <w:r w:rsidR="00DF4690">
              <w:rPr>
                <w:b/>
                <w:lang w:val="nl-NL"/>
              </w:rPr>
              <w:fldChar w:fldCharType="separate"/>
            </w:r>
            <w:r w:rsidRPr="00C81241">
              <w:rPr>
                <w:b/>
                <w:lang w:val="nl-NL"/>
              </w:rPr>
              <w:fldChar w:fldCharType="end"/>
            </w:r>
          </w:p>
        </w:tc>
        <w:tc>
          <w:tcPr>
            <w:tcW w:w="8358" w:type="dxa"/>
            <w:shd w:val="clear" w:color="auto" w:fill="B4C6E7" w:themeFill="accent5" w:themeFillTint="66"/>
          </w:tcPr>
          <w:p w:rsidR="00C9265A" w:rsidRPr="00C81241" w:rsidRDefault="00C9265A" w:rsidP="00C9265A">
            <w:pPr>
              <w:pStyle w:val="Geenafstand"/>
              <w:spacing w:line="288" w:lineRule="auto"/>
              <w:rPr>
                <w:b/>
                <w:lang w:val="nl-NL"/>
              </w:rPr>
            </w:pPr>
            <w:r w:rsidRPr="00C81241">
              <w:rPr>
                <w:b/>
                <w:lang w:val="nl-NL"/>
              </w:rPr>
              <w:t xml:space="preserve">Voorwaarde </w:t>
            </w:r>
            <w:r>
              <w:rPr>
                <w:b/>
                <w:lang w:val="nl-NL"/>
              </w:rPr>
              <w:t>5</w:t>
            </w:r>
            <w:r w:rsidRPr="00C81241">
              <w:rPr>
                <w:b/>
                <w:lang w:val="nl-NL"/>
              </w:rPr>
              <w:t xml:space="preserve">: De dringende reden vertel je vrijwel direct aan de werknemer </w:t>
            </w:r>
          </w:p>
        </w:tc>
      </w:tr>
      <w:tr w:rsidR="00C9265A" w:rsidRPr="00DF4690" w:rsidTr="003B51D3">
        <w:tc>
          <w:tcPr>
            <w:tcW w:w="9062" w:type="dxa"/>
            <w:gridSpan w:val="2"/>
          </w:tcPr>
          <w:p w:rsidR="00C9265A" w:rsidRPr="00C81241" w:rsidRDefault="00C9265A" w:rsidP="00C9265A">
            <w:pPr>
              <w:pStyle w:val="Geenafstand"/>
              <w:spacing w:line="288" w:lineRule="auto"/>
              <w:rPr>
                <w:lang w:val="nl-NL"/>
              </w:rPr>
            </w:pPr>
            <w:r w:rsidRPr="00C9265A">
              <w:rPr>
                <w:lang w:val="nl-NL"/>
              </w:rPr>
              <w:t xml:space="preserve">De werknemer moet weten om welke dringende reden het ontslag is gegeven. Dit vertel je hem meteen na je beslissing en bevestig je daarna aansluitend schriftelijk. Daarbij geef je duidelijk met argumenten aan waarom de arbeidsovereenkomst niet kan voortduren. Stuur de bevestiging zowel aangetekend als normaal per post en per mail. </w:t>
            </w:r>
          </w:p>
        </w:tc>
      </w:tr>
    </w:tbl>
    <w:p w:rsidR="009F5DCB" w:rsidRDefault="009F5DCB" w:rsidP="009F5DCB">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9062"/>
      </w:tblGrid>
      <w:tr w:rsidR="009F5DCB" w:rsidTr="00805414">
        <w:tc>
          <w:tcPr>
            <w:tcW w:w="9062" w:type="dxa"/>
            <w:shd w:val="clear" w:color="auto" w:fill="B4C6E7" w:themeFill="accent5" w:themeFillTint="66"/>
          </w:tcPr>
          <w:p w:rsidR="009F5DCB" w:rsidRPr="00D67B86" w:rsidRDefault="009F5DCB" w:rsidP="00805414">
            <w:pPr>
              <w:pStyle w:val="Geenafstand"/>
              <w:rPr>
                <w:b/>
                <w:lang w:val="nl-NL"/>
              </w:rPr>
            </w:pPr>
            <w:r w:rsidRPr="00D67B86">
              <w:rPr>
                <w:b/>
                <w:lang w:val="nl-NL"/>
              </w:rPr>
              <w:t>Eventuele aanvulling / opmerkingen</w:t>
            </w:r>
          </w:p>
        </w:tc>
      </w:tr>
      <w:tr w:rsidR="009F5DCB" w:rsidTr="00805414">
        <w:tc>
          <w:tcPr>
            <w:tcW w:w="9062" w:type="dxa"/>
          </w:tcPr>
          <w:p w:rsidR="009F5DCB" w:rsidRPr="00D67B86" w:rsidRDefault="00E63564" w:rsidP="00805414">
            <w:pPr>
              <w:pStyle w:val="Geenafstand"/>
              <w:rPr>
                <w:lang w:val="nl-NL"/>
              </w:rPr>
            </w:pPr>
            <w:r w:rsidRPr="00D67B86">
              <w:rPr>
                <w:lang w:val="nl-NL"/>
              </w:rPr>
              <w:fldChar w:fldCharType="begin">
                <w:ffData>
                  <w:name w:val="Text1"/>
                  <w:enabled/>
                  <w:calcOnExit w:val="0"/>
                  <w:textInput/>
                </w:ffData>
              </w:fldChar>
            </w:r>
            <w:r w:rsidR="009F5DCB" w:rsidRPr="00D67B86">
              <w:rPr>
                <w:lang w:val="nl-NL"/>
              </w:rPr>
              <w:instrText xml:space="preserve"> FORMTEXT </w:instrText>
            </w:r>
            <w:r w:rsidRPr="00D67B86">
              <w:rPr>
                <w:lang w:val="nl-NL"/>
              </w:rPr>
            </w:r>
            <w:r w:rsidRPr="00D67B86">
              <w:rPr>
                <w:lang w:val="nl-NL"/>
              </w:rPr>
              <w:fldChar w:fldCharType="separate"/>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Pr="00D67B86">
              <w:rPr>
                <w:lang w:val="nl-NL"/>
              </w:rPr>
              <w:fldChar w:fldCharType="end"/>
            </w:r>
          </w:p>
        </w:tc>
      </w:tr>
    </w:tbl>
    <w:p w:rsidR="009F5DCB" w:rsidRPr="00C9265A" w:rsidRDefault="009F5DCB" w:rsidP="009F5DCB">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704"/>
        <w:gridCol w:w="8358"/>
      </w:tblGrid>
      <w:tr w:rsidR="00C9265A" w:rsidRPr="00DF4690" w:rsidTr="009F5DCB">
        <w:tc>
          <w:tcPr>
            <w:tcW w:w="704" w:type="dxa"/>
            <w:shd w:val="clear" w:color="auto" w:fill="B4C6E7" w:themeFill="accent5" w:themeFillTint="66"/>
          </w:tcPr>
          <w:p w:rsidR="00C9265A" w:rsidRPr="00C81241" w:rsidRDefault="00E63564" w:rsidP="003B51D3">
            <w:pPr>
              <w:pStyle w:val="Geenafstand"/>
              <w:spacing w:line="288" w:lineRule="auto"/>
              <w:rPr>
                <w:b/>
                <w:lang w:val="nl-NL"/>
              </w:rPr>
            </w:pPr>
            <w:r w:rsidRPr="00C81241">
              <w:rPr>
                <w:b/>
                <w:lang w:val="nl-NL"/>
              </w:rPr>
              <w:fldChar w:fldCharType="begin">
                <w:ffData>
                  <w:name w:val="Selectievakje1"/>
                  <w:enabled/>
                  <w:calcOnExit w:val="0"/>
                  <w:checkBox>
                    <w:sizeAuto/>
                    <w:default w:val="0"/>
                  </w:checkBox>
                </w:ffData>
              </w:fldChar>
            </w:r>
            <w:r w:rsidR="00C9265A" w:rsidRPr="00C81241">
              <w:rPr>
                <w:b/>
                <w:lang w:val="nl-NL"/>
              </w:rPr>
              <w:instrText xml:space="preserve"> FORMCHECKBOX </w:instrText>
            </w:r>
            <w:r w:rsidR="00DF4690">
              <w:rPr>
                <w:b/>
                <w:lang w:val="nl-NL"/>
              </w:rPr>
            </w:r>
            <w:r w:rsidR="00DF4690">
              <w:rPr>
                <w:b/>
                <w:lang w:val="nl-NL"/>
              </w:rPr>
              <w:fldChar w:fldCharType="separate"/>
            </w:r>
            <w:r w:rsidRPr="00C81241">
              <w:rPr>
                <w:b/>
                <w:lang w:val="nl-NL"/>
              </w:rPr>
              <w:fldChar w:fldCharType="end"/>
            </w:r>
          </w:p>
        </w:tc>
        <w:tc>
          <w:tcPr>
            <w:tcW w:w="8358" w:type="dxa"/>
            <w:shd w:val="clear" w:color="auto" w:fill="B4C6E7" w:themeFill="accent5" w:themeFillTint="66"/>
          </w:tcPr>
          <w:p w:rsidR="00C9265A" w:rsidRPr="00C81241" w:rsidRDefault="00C9265A" w:rsidP="00C9265A">
            <w:pPr>
              <w:pStyle w:val="Geenafstand"/>
              <w:spacing w:line="288" w:lineRule="auto"/>
              <w:rPr>
                <w:b/>
                <w:lang w:val="nl-NL"/>
              </w:rPr>
            </w:pPr>
            <w:r w:rsidRPr="00C81241">
              <w:rPr>
                <w:b/>
                <w:lang w:val="nl-NL"/>
              </w:rPr>
              <w:t xml:space="preserve">Voorwaarde </w:t>
            </w:r>
            <w:r>
              <w:rPr>
                <w:b/>
                <w:lang w:val="nl-NL"/>
              </w:rPr>
              <w:t>6</w:t>
            </w:r>
            <w:r w:rsidRPr="00C81241">
              <w:rPr>
                <w:b/>
                <w:lang w:val="nl-NL"/>
              </w:rPr>
              <w:t>: Het ontslag is onverwijld gegeven</w:t>
            </w:r>
          </w:p>
        </w:tc>
      </w:tr>
      <w:tr w:rsidR="00C9265A" w:rsidRPr="00DF4690" w:rsidTr="003B51D3">
        <w:tc>
          <w:tcPr>
            <w:tcW w:w="9062" w:type="dxa"/>
            <w:gridSpan w:val="2"/>
          </w:tcPr>
          <w:p w:rsidR="00C9265A" w:rsidRPr="00C9265A" w:rsidRDefault="00C9265A" w:rsidP="00C9265A">
            <w:pPr>
              <w:pStyle w:val="Geenafstand"/>
              <w:spacing w:line="288" w:lineRule="auto"/>
              <w:rPr>
                <w:lang w:val="nl-NL"/>
              </w:rPr>
            </w:pPr>
            <w:r w:rsidRPr="00C9265A">
              <w:rPr>
                <w:lang w:val="nl-NL"/>
              </w:rPr>
              <w:t>Onverwijld wil zeggen dat je vrijwel meteen na het voorval overgaat tot ontslag op staande voet. Je doet dit dus meteen na het geven van de dringende reden</w:t>
            </w:r>
            <w:r>
              <w:rPr>
                <w:lang w:val="nl-NL"/>
              </w:rPr>
              <w:t>.</w:t>
            </w:r>
            <w:r w:rsidRPr="00C9265A">
              <w:rPr>
                <w:lang w:val="nl-NL"/>
              </w:rPr>
              <w:t xml:space="preserve"> Bij een diefstal moet je bijvoorbeeld direct handelen en de werknemer niet na een week confronteren met het ontslag. </w:t>
            </w:r>
            <w:r>
              <w:rPr>
                <w:lang w:val="nl-NL"/>
              </w:rPr>
              <w:t>Maar b</w:t>
            </w:r>
            <w:r w:rsidRPr="00C9265A">
              <w:rPr>
                <w:lang w:val="nl-NL"/>
              </w:rPr>
              <w:t>ij fraude ligt dat bijvoorbeeld iets anders. Maar realiseer je dat hoe langer je wacht, hoe kleiner de kans dat je succesvol beroep kunt doen op een ontslag op staande voet.</w:t>
            </w:r>
          </w:p>
        </w:tc>
      </w:tr>
    </w:tbl>
    <w:p w:rsidR="009F5DCB" w:rsidRDefault="009F5DCB" w:rsidP="009F5DCB">
      <w:pPr>
        <w:pStyle w:val="Geenafstand"/>
        <w:spacing w:line="288" w:lineRule="auto"/>
        <w:rPr>
          <w:sz w:val="10"/>
          <w:szCs w:val="10"/>
          <w:lang w:val="nl-NL"/>
        </w:rPr>
      </w:pPr>
    </w:p>
    <w:tbl>
      <w:tblPr>
        <w:tblStyle w:val="Tabelraster"/>
        <w:tblW w:w="0" w:type="auto"/>
        <w:tblLook w:val="04A0" w:firstRow="1" w:lastRow="0" w:firstColumn="1" w:lastColumn="0" w:noHBand="0" w:noVBand="1"/>
      </w:tblPr>
      <w:tblGrid>
        <w:gridCol w:w="9062"/>
      </w:tblGrid>
      <w:tr w:rsidR="009F5DCB" w:rsidTr="00805414">
        <w:tc>
          <w:tcPr>
            <w:tcW w:w="9062" w:type="dxa"/>
            <w:shd w:val="clear" w:color="auto" w:fill="B4C6E7" w:themeFill="accent5" w:themeFillTint="66"/>
          </w:tcPr>
          <w:p w:rsidR="009F5DCB" w:rsidRPr="00D67B86" w:rsidRDefault="009F5DCB" w:rsidP="00805414">
            <w:pPr>
              <w:pStyle w:val="Geenafstand"/>
              <w:rPr>
                <w:b/>
                <w:lang w:val="nl-NL"/>
              </w:rPr>
            </w:pPr>
            <w:r w:rsidRPr="00D67B86">
              <w:rPr>
                <w:b/>
                <w:lang w:val="nl-NL"/>
              </w:rPr>
              <w:t>Eventuele aanvulling / opmerkingen</w:t>
            </w:r>
          </w:p>
        </w:tc>
      </w:tr>
      <w:tr w:rsidR="009F5DCB" w:rsidTr="00805414">
        <w:tc>
          <w:tcPr>
            <w:tcW w:w="9062" w:type="dxa"/>
          </w:tcPr>
          <w:p w:rsidR="009F5DCB" w:rsidRPr="00D67B86" w:rsidRDefault="00E63564" w:rsidP="00805414">
            <w:pPr>
              <w:pStyle w:val="Geenafstand"/>
              <w:rPr>
                <w:lang w:val="nl-NL"/>
              </w:rPr>
            </w:pPr>
            <w:r w:rsidRPr="00D67B86">
              <w:rPr>
                <w:lang w:val="nl-NL"/>
              </w:rPr>
              <w:fldChar w:fldCharType="begin">
                <w:ffData>
                  <w:name w:val="Text1"/>
                  <w:enabled/>
                  <w:calcOnExit w:val="0"/>
                  <w:textInput/>
                </w:ffData>
              </w:fldChar>
            </w:r>
            <w:r w:rsidR="009F5DCB" w:rsidRPr="00D67B86">
              <w:rPr>
                <w:lang w:val="nl-NL"/>
              </w:rPr>
              <w:instrText xml:space="preserve"> FORMTEXT </w:instrText>
            </w:r>
            <w:r w:rsidRPr="00D67B86">
              <w:rPr>
                <w:lang w:val="nl-NL"/>
              </w:rPr>
            </w:r>
            <w:r w:rsidRPr="00D67B86">
              <w:rPr>
                <w:lang w:val="nl-NL"/>
              </w:rPr>
              <w:fldChar w:fldCharType="separate"/>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009F5DCB" w:rsidRPr="00D67B86">
              <w:rPr>
                <w:noProof/>
                <w:lang w:val="nl-NL"/>
              </w:rPr>
              <w:t> </w:t>
            </w:r>
            <w:r w:rsidRPr="00D67B86">
              <w:rPr>
                <w:lang w:val="nl-NL"/>
              </w:rPr>
              <w:fldChar w:fldCharType="end"/>
            </w:r>
          </w:p>
        </w:tc>
      </w:tr>
    </w:tbl>
    <w:p w:rsidR="009F5DCB" w:rsidRPr="00C9265A" w:rsidRDefault="009F5DCB" w:rsidP="009F5DCB">
      <w:pPr>
        <w:pStyle w:val="Geenafstand"/>
        <w:spacing w:line="288" w:lineRule="auto"/>
        <w:rPr>
          <w:sz w:val="10"/>
          <w:szCs w:val="10"/>
          <w:lang w:val="nl-NL"/>
        </w:rPr>
      </w:pPr>
    </w:p>
    <w:p w:rsidR="00C9265A" w:rsidRPr="00C9265A" w:rsidRDefault="00C9265A" w:rsidP="00C9265A">
      <w:pPr>
        <w:pStyle w:val="Geenafstand"/>
        <w:spacing w:line="288" w:lineRule="auto"/>
        <w:rPr>
          <w:i/>
          <w:lang w:val="nl-NL"/>
        </w:rPr>
      </w:pPr>
      <w:r w:rsidRPr="00C9265A">
        <w:rPr>
          <w:i/>
          <w:lang w:val="nl-NL"/>
        </w:rPr>
        <w:t>Kies bij twijfel liever voor een minder zware maatregel, zoals het geven van een zware schriftelijke waarschuwing. Je kunt ook kiezen voor een normale beëindigingsprocedure als je genoeg reden hebt om de arbeidsovereenkomst te beëindigen. Overleg bij voorkeur met een specialist.</w:t>
      </w:r>
    </w:p>
    <w:sectPr w:rsidR="00C9265A" w:rsidRPr="00C9265A" w:rsidSect="00E63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C5D4B92"/>
    <w:multiLevelType w:val="hybridMultilevel"/>
    <w:tmpl w:val="C63A54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3F090C62"/>
    <w:multiLevelType w:val="multilevel"/>
    <w:tmpl w:val="9EBC3A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documentProtection w:edit="forms" w:formatting="1" w:enforcement="1"/>
  <w:defaultTabStop w:val="708"/>
  <w:hyphenationZone w:val="425"/>
  <w:characterSpacingControl w:val="doNotCompress"/>
  <w:compat>
    <w:compatSetting w:name="compatibilityMode" w:uri="http://schemas.microsoft.com/office/word" w:val="12"/>
  </w:compat>
  <w:rsids>
    <w:rsidRoot w:val="004477FD"/>
    <w:rsid w:val="001D20B0"/>
    <w:rsid w:val="002061C7"/>
    <w:rsid w:val="00326073"/>
    <w:rsid w:val="003429A3"/>
    <w:rsid w:val="00417E68"/>
    <w:rsid w:val="004477FD"/>
    <w:rsid w:val="006F5960"/>
    <w:rsid w:val="008E3761"/>
    <w:rsid w:val="00974A9F"/>
    <w:rsid w:val="009E2E7A"/>
    <w:rsid w:val="009F5DCB"/>
    <w:rsid w:val="00A25A76"/>
    <w:rsid w:val="00C81241"/>
    <w:rsid w:val="00C9265A"/>
    <w:rsid w:val="00DD52A5"/>
    <w:rsid w:val="00DF4690"/>
    <w:rsid w:val="00E63564"/>
    <w:rsid w:val="00EF7415"/>
    <w:rsid w:val="00F92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84102-4F42-46EA-947F-F7F20109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C81241"/>
    <w:pPr>
      <w:widowControl w:val="0"/>
      <w:spacing w:after="0" w:line="240" w:lineRule="auto"/>
    </w:pPr>
    <w:rPr>
      <w:lang w:val="en-US"/>
    </w:rPr>
  </w:style>
  <w:style w:type="paragraph" w:styleId="Kop2">
    <w:name w:val="heading 2"/>
    <w:basedOn w:val="Standaard"/>
    <w:next w:val="Standaard"/>
    <w:link w:val="Kop2Char"/>
    <w:qFormat/>
    <w:rsid w:val="00F92415"/>
    <w:pPr>
      <w:keepNext/>
      <w:widowControl/>
      <w:outlineLvl w:val="1"/>
    </w:pPr>
    <w:rPr>
      <w:rFonts w:ascii="Times New Roman" w:eastAsia="Times New Roman" w:hAnsi="Times New Roman" w:cs="Times New Roman"/>
      <w:sz w:val="2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77FD"/>
    <w:pPr>
      <w:widowControl w:val="0"/>
      <w:spacing w:after="0" w:line="240" w:lineRule="auto"/>
    </w:pPr>
    <w:rPr>
      <w:lang w:val="en-US"/>
    </w:rPr>
  </w:style>
  <w:style w:type="table" w:styleId="Tabelraster">
    <w:name w:val="Table Grid"/>
    <w:basedOn w:val="Standaardtabel"/>
    <w:uiPriority w:val="39"/>
    <w:rsid w:val="00C8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F92415"/>
    <w:rPr>
      <w:rFonts w:ascii="Times New Roman" w:eastAsia="Times New Roman" w:hAnsi="Times New Roman" w:cs="Times New Roman"/>
      <w:sz w:val="28"/>
      <w:szCs w:val="24"/>
      <w:lang w:eastAsia="nl-NL"/>
    </w:rPr>
  </w:style>
  <w:style w:type="paragraph" w:styleId="Lijstalinea">
    <w:name w:val="List Paragraph"/>
    <w:basedOn w:val="Standaard"/>
    <w:uiPriority w:val="34"/>
    <w:qFormat/>
    <w:rsid w:val="00F92415"/>
    <w:pPr>
      <w:ind w:left="720"/>
      <w:contextualSpacing/>
    </w:pPr>
  </w:style>
  <w:style w:type="paragraph" w:styleId="Normaalweb">
    <w:name w:val="Normal (Web)"/>
    <w:basedOn w:val="Standaard"/>
    <w:uiPriority w:val="99"/>
    <w:unhideWhenUsed/>
    <w:rsid w:val="00F92415"/>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F92415"/>
    <w:rPr>
      <w:color w:val="0000FF"/>
      <w:u w:val="single"/>
    </w:rPr>
  </w:style>
  <w:style w:type="character" w:styleId="Nadruk">
    <w:name w:val="Emphasis"/>
    <w:basedOn w:val="Standaardalinea-lettertype"/>
    <w:uiPriority w:val="20"/>
    <w:qFormat/>
    <w:rsid w:val="00F92415"/>
    <w:rPr>
      <w:i/>
      <w:iCs/>
    </w:rPr>
  </w:style>
  <w:style w:type="paragraph" w:styleId="Ballontekst">
    <w:name w:val="Balloon Text"/>
    <w:basedOn w:val="Standaard"/>
    <w:link w:val="BallontekstChar"/>
    <w:uiPriority w:val="99"/>
    <w:semiHidden/>
    <w:unhideWhenUsed/>
    <w:rsid w:val="006F5960"/>
    <w:rPr>
      <w:rFonts w:ascii="Tahoma" w:hAnsi="Tahoma" w:cs="Tahoma"/>
      <w:sz w:val="16"/>
      <w:szCs w:val="16"/>
    </w:rPr>
  </w:style>
  <w:style w:type="character" w:customStyle="1" w:styleId="BallontekstChar">
    <w:name w:val="Ballontekst Char"/>
    <w:basedOn w:val="Standaardalinea-lettertype"/>
    <w:link w:val="Ballontekst"/>
    <w:uiPriority w:val="99"/>
    <w:semiHidden/>
    <w:rsid w:val="006F596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3345">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verbeteren-functioneren/passende-maatregelen/stappenplan-nemen-van-passende-maatregel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rsoneelsman.nl/ontslag-uit-dienst/ontslagreden/ontslag-op-staande-voet/" TargetMode="External"/><Relationship Id="rId12" Type="http://schemas.openxmlformats.org/officeDocument/2006/relationships/hyperlink" Target="mailto:info@personeelsma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onze-beloftes/disclaimer/" TargetMode="External"/><Relationship Id="rId5" Type="http://schemas.openxmlformats.org/officeDocument/2006/relationships/webSettings" Target="webSettings.xml"/><Relationship Id="rId10" Type="http://schemas.openxmlformats.org/officeDocument/2006/relationships/hyperlink" Target="http://www.Personeelsman.nl" TargetMode="External"/><Relationship Id="rId4" Type="http://schemas.openxmlformats.org/officeDocument/2006/relationships/settings" Target="settings.xml"/><Relationship Id="rId9" Type="http://schemas.openxmlformats.org/officeDocument/2006/relationships/hyperlink" Target="http://www.personeelsman.nl/hulp-nodi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ADC0-FA05-4062-A416-928CA610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1132</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14</cp:revision>
  <dcterms:created xsi:type="dcterms:W3CDTF">2015-03-27T08:51:00Z</dcterms:created>
  <dcterms:modified xsi:type="dcterms:W3CDTF">2015-05-18T08:54:00Z</dcterms:modified>
</cp:coreProperties>
</file>